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E67" w:rsidRPr="00BE4D3F" w:rsidRDefault="00575E67" w:rsidP="00575E67">
      <w:pPr>
        <w:pStyle w:val="a4"/>
        <w:spacing w:line="276" w:lineRule="auto"/>
        <w:rPr>
          <w:b/>
          <w:szCs w:val="28"/>
        </w:rPr>
      </w:pPr>
      <w:r w:rsidRPr="00BE4D3F">
        <w:rPr>
          <w:b/>
          <w:szCs w:val="28"/>
        </w:rPr>
        <w:t>ПСКОВСКАЯ ОБЛАСТЬ</w:t>
      </w:r>
    </w:p>
    <w:p w:rsidR="00575E67" w:rsidRPr="00BE4D3F" w:rsidRDefault="00575E67" w:rsidP="00575E67">
      <w:pPr>
        <w:pStyle w:val="a4"/>
        <w:spacing w:line="276" w:lineRule="auto"/>
        <w:rPr>
          <w:b/>
          <w:caps/>
          <w:szCs w:val="28"/>
        </w:rPr>
      </w:pPr>
      <w:r w:rsidRPr="00BE4D3F">
        <w:rPr>
          <w:b/>
          <w:szCs w:val="28"/>
        </w:rPr>
        <w:t xml:space="preserve"> </w:t>
      </w:r>
      <w:r w:rsidRPr="00BE4D3F">
        <w:rPr>
          <w:b/>
          <w:caps/>
          <w:szCs w:val="28"/>
        </w:rPr>
        <w:t xml:space="preserve">Себежский район </w:t>
      </w:r>
    </w:p>
    <w:p w:rsidR="00575E67" w:rsidRPr="00BE4D3F" w:rsidRDefault="00575E67" w:rsidP="00575E67">
      <w:pPr>
        <w:spacing w:line="276" w:lineRule="auto"/>
        <w:jc w:val="center"/>
        <w:rPr>
          <w:b/>
          <w:caps/>
          <w:sz w:val="28"/>
          <w:szCs w:val="28"/>
        </w:rPr>
      </w:pPr>
      <w:r w:rsidRPr="00BE4D3F">
        <w:rPr>
          <w:b/>
          <w:sz w:val="28"/>
          <w:szCs w:val="28"/>
        </w:rPr>
        <w:t xml:space="preserve">СОБРАНИЕ ДЕПУТАТОВ </w:t>
      </w:r>
      <w:r w:rsidRPr="00BE4D3F">
        <w:rPr>
          <w:b/>
          <w:caps/>
          <w:sz w:val="28"/>
          <w:szCs w:val="28"/>
        </w:rPr>
        <w:t>городского поселения «Идрица»</w:t>
      </w:r>
    </w:p>
    <w:p w:rsidR="00575E67" w:rsidRPr="00BE4D3F" w:rsidRDefault="00575E67" w:rsidP="00575E67">
      <w:pPr>
        <w:spacing w:line="276" w:lineRule="auto"/>
        <w:jc w:val="center"/>
        <w:rPr>
          <w:b/>
          <w:caps/>
          <w:sz w:val="28"/>
          <w:szCs w:val="28"/>
        </w:rPr>
      </w:pPr>
    </w:p>
    <w:p w:rsidR="00575E67" w:rsidRPr="00BE4D3F" w:rsidRDefault="00575E67" w:rsidP="00575E67">
      <w:pPr>
        <w:pStyle w:val="1"/>
        <w:spacing w:line="276" w:lineRule="auto"/>
        <w:rPr>
          <w:b w:val="0"/>
          <w:szCs w:val="32"/>
        </w:rPr>
      </w:pPr>
      <w:r w:rsidRPr="00BE4D3F">
        <w:rPr>
          <w:szCs w:val="32"/>
        </w:rPr>
        <w:t>РЕШЕНИЕ</w:t>
      </w:r>
    </w:p>
    <w:p w:rsidR="00575E67" w:rsidRPr="00BE4D3F" w:rsidRDefault="00575E67" w:rsidP="00575E67">
      <w:pPr>
        <w:pStyle w:val="a4"/>
        <w:spacing w:line="276" w:lineRule="auto"/>
        <w:rPr>
          <w:b/>
          <w:szCs w:val="28"/>
        </w:rPr>
      </w:pPr>
    </w:p>
    <w:p w:rsidR="00575E67" w:rsidRPr="0065024A" w:rsidRDefault="00575E67" w:rsidP="00575E67">
      <w:pPr>
        <w:rPr>
          <w:rFonts w:eastAsia="Calibri"/>
          <w:sz w:val="28"/>
          <w:szCs w:val="28"/>
          <w:u w:val="single"/>
          <w:lang w:eastAsia="en-US"/>
        </w:rPr>
      </w:pPr>
      <w:r w:rsidRPr="0065024A">
        <w:rPr>
          <w:rFonts w:eastAsia="Calibri"/>
          <w:sz w:val="28"/>
          <w:szCs w:val="28"/>
          <w:lang w:eastAsia="en-US"/>
        </w:rPr>
        <w:t xml:space="preserve">от </w:t>
      </w:r>
      <w:r>
        <w:rPr>
          <w:rFonts w:eastAsia="Calibri"/>
          <w:sz w:val="28"/>
          <w:szCs w:val="28"/>
          <w:lang w:eastAsia="en-US"/>
        </w:rPr>
        <w:t xml:space="preserve"> 17.02.2022 </w:t>
      </w:r>
      <w:r w:rsidRPr="001A612D">
        <w:rPr>
          <w:rFonts w:eastAsia="Calibri"/>
          <w:sz w:val="28"/>
          <w:szCs w:val="28"/>
          <w:lang w:eastAsia="en-US"/>
        </w:rPr>
        <w:t xml:space="preserve"> г.</w:t>
      </w:r>
      <w:r w:rsidRPr="0065024A">
        <w:rPr>
          <w:rFonts w:eastAsia="Calibri"/>
          <w:sz w:val="28"/>
          <w:szCs w:val="28"/>
          <w:lang w:eastAsia="en-US"/>
        </w:rPr>
        <w:t xml:space="preserve"> №</w:t>
      </w:r>
      <w:r>
        <w:rPr>
          <w:rFonts w:eastAsia="Calibri"/>
          <w:sz w:val="28"/>
          <w:szCs w:val="28"/>
          <w:lang w:eastAsia="en-US"/>
        </w:rPr>
        <w:t xml:space="preserve"> 56</w:t>
      </w:r>
    </w:p>
    <w:p w:rsidR="00575E67" w:rsidRPr="008E5FBE" w:rsidRDefault="00575E67" w:rsidP="00575E67">
      <w:pPr>
        <w:ind w:right="5103"/>
      </w:pPr>
      <w:r w:rsidRPr="008E5FBE">
        <w:t xml:space="preserve">(принято на </w:t>
      </w:r>
      <w:r>
        <w:t xml:space="preserve">четырнадцатой  </w:t>
      </w:r>
      <w:r w:rsidRPr="008E5FBE">
        <w:t>сессии</w:t>
      </w:r>
    </w:p>
    <w:p w:rsidR="00575E67" w:rsidRPr="008E5FBE" w:rsidRDefault="00575E67" w:rsidP="00575E67">
      <w:pPr>
        <w:ind w:right="5103"/>
      </w:pPr>
      <w:r w:rsidRPr="008E5FBE">
        <w:t>Собрания депутатов городского</w:t>
      </w:r>
    </w:p>
    <w:p w:rsidR="00575E67" w:rsidRDefault="00575E67" w:rsidP="00575E67">
      <w:pPr>
        <w:ind w:right="5103"/>
      </w:pPr>
      <w:r w:rsidRPr="008E5FBE">
        <w:t xml:space="preserve">поселения «Идрица» </w:t>
      </w:r>
      <w:r>
        <w:t>второго созыва</w:t>
      </w:r>
      <w:r w:rsidRPr="008E5FBE">
        <w:t>)</w:t>
      </w:r>
    </w:p>
    <w:p w:rsidR="00575E67" w:rsidRDefault="00575E67" w:rsidP="0094142E">
      <w:pPr>
        <w:ind w:left="5670"/>
        <w:contextualSpacing/>
        <w:rPr>
          <w:sz w:val="24"/>
          <w:szCs w:val="24"/>
        </w:rPr>
      </w:pPr>
    </w:p>
    <w:p w:rsidR="00575E67" w:rsidRDefault="00575E67" w:rsidP="0094142E">
      <w:pPr>
        <w:ind w:left="5670"/>
        <w:contextualSpacing/>
        <w:rPr>
          <w:sz w:val="24"/>
          <w:szCs w:val="24"/>
        </w:rPr>
      </w:pPr>
    </w:p>
    <w:p w:rsidR="00575E67" w:rsidRDefault="00575E67" w:rsidP="0094142E">
      <w:pPr>
        <w:ind w:left="5670"/>
        <w:contextualSpacing/>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25"/>
      </w:tblGrid>
      <w:tr w:rsidR="00575E67" w:rsidRPr="003345C8" w:rsidTr="00575E67">
        <w:trPr>
          <w:trHeight w:val="781"/>
        </w:trPr>
        <w:tc>
          <w:tcPr>
            <w:tcW w:w="7325" w:type="dxa"/>
            <w:tcBorders>
              <w:top w:val="nil"/>
              <w:left w:val="nil"/>
              <w:bottom w:val="nil"/>
              <w:right w:val="nil"/>
            </w:tcBorders>
          </w:tcPr>
          <w:p w:rsidR="00575E67" w:rsidRPr="003345C8" w:rsidRDefault="00575E67" w:rsidP="008F103C">
            <w:pPr>
              <w:jc w:val="both"/>
              <w:rPr>
                <w:b/>
                <w:sz w:val="28"/>
                <w:szCs w:val="28"/>
                <w:lang w:eastAsia="en-US"/>
              </w:rPr>
            </w:pPr>
            <w:r>
              <w:rPr>
                <w:b/>
                <w:sz w:val="28"/>
                <w:szCs w:val="28"/>
              </w:rPr>
              <w:t>Об утверждении отчета о проделанной работе за 202</w:t>
            </w:r>
            <w:r w:rsidR="008F103C">
              <w:rPr>
                <w:b/>
                <w:sz w:val="28"/>
                <w:szCs w:val="28"/>
              </w:rPr>
              <w:t>1</w:t>
            </w:r>
            <w:r>
              <w:rPr>
                <w:b/>
                <w:sz w:val="28"/>
                <w:szCs w:val="28"/>
              </w:rPr>
              <w:t xml:space="preserve"> год главы Администрации городского поселения «Идрица»</w:t>
            </w:r>
          </w:p>
        </w:tc>
      </w:tr>
    </w:tbl>
    <w:p w:rsidR="00575E67" w:rsidRDefault="00575E67" w:rsidP="00575E67">
      <w:pPr>
        <w:jc w:val="both"/>
        <w:rPr>
          <w:sz w:val="28"/>
          <w:szCs w:val="28"/>
        </w:rPr>
      </w:pPr>
    </w:p>
    <w:p w:rsidR="00575E67" w:rsidRDefault="00575E67" w:rsidP="00575E67">
      <w:pPr>
        <w:jc w:val="both"/>
        <w:rPr>
          <w:sz w:val="28"/>
          <w:szCs w:val="28"/>
        </w:rPr>
      </w:pPr>
    </w:p>
    <w:p w:rsidR="00575E67" w:rsidRPr="00AD043A" w:rsidRDefault="00575E67" w:rsidP="00575E67">
      <w:pPr>
        <w:pStyle w:val="af9"/>
        <w:spacing w:before="0" w:beforeAutospacing="0" w:after="0" w:afterAutospacing="0"/>
        <w:ind w:firstLine="709"/>
        <w:jc w:val="both"/>
        <w:rPr>
          <w:color w:val="3C3C3C"/>
          <w:sz w:val="28"/>
          <w:szCs w:val="28"/>
        </w:rPr>
      </w:pPr>
      <w:r w:rsidRPr="00AD043A">
        <w:rPr>
          <w:color w:val="3C3C3C"/>
          <w:sz w:val="28"/>
          <w:szCs w:val="28"/>
        </w:rPr>
        <w:t xml:space="preserve">В соответствии со статьей 36 Федерального закона от 06.10.2003 г. №131-ФЗ «Об общих принципах организации местного самоуправления в Российской Федерации», Уставом </w:t>
      </w:r>
      <w:r>
        <w:rPr>
          <w:color w:val="3C3C3C"/>
          <w:sz w:val="28"/>
          <w:szCs w:val="28"/>
        </w:rPr>
        <w:t>муниципального образования «Идрица»</w:t>
      </w:r>
      <w:r w:rsidRPr="00AD043A">
        <w:rPr>
          <w:color w:val="3C3C3C"/>
          <w:sz w:val="28"/>
          <w:szCs w:val="28"/>
        </w:rPr>
        <w:t xml:space="preserve">, заслушав отчет главы </w:t>
      </w:r>
      <w:r>
        <w:rPr>
          <w:color w:val="3C3C3C"/>
          <w:sz w:val="28"/>
          <w:szCs w:val="28"/>
        </w:rPr>
        <w:t>Администрации городского</w:t>
      </w:r>
      <w:r w:rsidRPr="00AD043A">
        <w:rPr>
          <w:color w:val="3C3C3C"/>
          <w:sz w:val="28"/>
          <w:szCs w:val="28"/>
        </w:rPr>
        <w:t xml:space="preserve"> поселения </w:t>
      </w:r>
      <w:r>
        <w:rPr>
          <w:color w:val="3C3C3C"/>
          <w:sz w:val="28"/>
          <w:szCs w:val="28"/>
        </w:rPr>
        <w:t xml:space="preserve">«Идрица» </w:t>
      </w:r>
      <w:r w:rsidRPr="00AD043A">
        <w:rPr>
          <w:color w:val="3C3C3C"/>
          <w:sz w:val="28"/>
          <w:szCs w:val="28"/>
        </w:rPr>
        <w:t>о проделанной работе за 20</w:t>
      </w:r>
      <w:r>
        <w:rPr>
          <w:color w:val="3C3C3C"/>
          <w:sz w:val="28"/>
          <w:szCs w:val="28"/>
        </w:rPr>
        <w:t>2</w:t>
      </w:r>
      <w:r w:rsidR="008F103C">
        <w:rPr>
          <w:color w:val="3C3C3C"/>
          <w:sz w:val="28"/>
          <w:szCs w:val="28"/>
        </w:rPr>
        <w:t>1</w:t>
      </w:r>
      <w:r w:rsidRPr="00AD043A">
        <w:rPr>
          <w:color w:val="3C3C3C"/>
          <w:sz w:val="28"/>
          <w:szCs w:val="28"/>
        </w:rPr>
        <w:t xml:space="preserve"> год, </w:t>
      </w:r>
      <w:r>
        <w:rPr>
          <w:color w:val="3C3C3C"/>
          <w:sz w:val="28"/>
          <w:szCs w:val="28"/>
        </w:rPr>
        <w:t>Собрание депутатов городского поселения «Идрица»</w:t>
      </w:r>
      <w:r w:rsidRPr="00AD043A">
        <w:rPr>
          <w:color w:val="3C3C3C"/>
          <w:sz w:val="28"/>
          <w:szCs w:val="28"/>
        </w:rPr>
        <w:t xml:space="preserve"> </w:t>
      </w:r>
      <w:r>
        <w:rPr>
          <w:color w:val="3C3C3C"/>
          <w:sz w:val="28"/>
          <w:szCs w:val="28"/>
        </w:rPr>
        <w:t>решило:</w:t>
      </w:r>
    </w:p>
    <w:p w:rsidR="00575E67" w:rsidRDefault="00575E67" w:rsidP="00575E67">
      <w:pPr>
        <w:pStyle w:val="af9"/>
        <w:spacing w:before="0" w:beforeAutospacing="0" w:after="0" w:afterAutospacing="0"/>
        <w:ind w:firstLine="709"/>
        <w:jc w:val="both"/>
        <w:rPr>
          <w:color w:val="3C3C3C"/>
          <w:sz w:val="28"/>
          <w:szCs w:val="28"/>
        </w:rPr>
      </w:pPr>
      <w:r w:rsidRPr="00AD043A">
        <w:rPr>
          <w:color w:val="3C3C3C"/>
          <w:sz w:val="28"/>
          <w:szCs w:val="28"/>
        </w:rPr>
        <w:t xml:space="preserve">1. Утвердить отчет главы </w:t>
      </w:r>
      <w:r>
        <w:rPr>
          <w:color w:val="3C3C3C"/>
          <w:sz w:val="28"/>
          <w:szCs w:val="28"/>
        </w:rPr>
        <w:t>Администрации городского</w:t>
      </w:r>
      <w:r w:rsidRPr="00AD043A">
        <w:rPr>
          <w:color w:val="3C3C3C"/>
          <w:sz w:val="28"/>
          <w:szCs w:val="28"/>
        </w:rPr>
        <w:t xml:space="preserve"> поселения</w:t>
      </w:r>
      <w:r>
        <w:rPr>
          <w:color w:val="3C3C3C"/>
          <w:sz w:val="28"/>
          <w:szCs w:val="28"/>
        </w:rPr>
        <w:t xml:space="preserve"> «Идрица»</w:t>
      </w:r>
      <w:r w:rsidRPr="00AD043A">
        <w:rPr>
          <w:color w:val="3C3C3C"/>
          <w:sz w:val="28"/>
          <w:szCs w:val="28"/>
        </w:rPr>
        <w:t xml:space="preserve"> о проделанной работе за 20</w:t>
      </w:r>
      <w:r w:rsidR="008F103C">
        <w:rPr>
          <w:color w:val="3C3C3C"/>
          <w:sz w:val="28"/>
          <w:szCs w:val="28"/>
        </w:rPr>
        <w:t>21</w:t>
      </w:r>
      <w:r w:rsidRPr="00AD043A">
        <w:rPr>
          <w:color w:val="3C3C3C"/>
          <w:sz w:val="28"/>
          <w:szCs w:val="28"/>
        </w:rPr>
        <w:t xml:space="preserve"> год </w:t>
      </w:r>
      <w:r>
        <w:rPr>
          <w:color w:val="3C3C3C"/>
          <w:sz w:val="28"/>
          <w:szCs w:val="28"/>
        </w:rPr>
        <w:t>согласно Приложения</w:t>
      </w:r>
      <w:r w:rsidRPr="00AD043A">
        <w:rPr>
          <w:color w:val="3C3C3C"/>
          <w:sz w:val="28"/>
          <w:szCs w:val="28"/>
        </w:rPr>
        <w:t>.</w:t>
      </w:r>
    </w:p>
    <w:p w:rsidR="00575E67" w:rsidRDefault="00575E67" w:rsidP="00575E67">
      <w:pPr>
        <w:pStyle w:val="af9"/>
        <w:spacing w:before="0" w:beforeAutospacing="0" w:after="0" w:afterAutospacing="0"/>
        <w:ind w:firstLine="709"/>
        <w:jc w:val="both"/>
        <w:rPr>
          <w:color w:val="3C3C3C"/>
          <w:sz w:val="28"/>
          <w:szCs w:val="28"/>
        </w:rPr>
      </w:pPr>
      <w:r w:rsidRPr="00AD043A">
        <w:rPr>
          <w:color w:val="3C3C3C"/>
          <w:sz w:val="28"/>
          <w:szCs w:val="28"/>
        </w:rPr>
        <w:t xml:space="preserve">2. Признать работу главы </w:t>
      </w:r>
      <w:r>
        <w:rPr>
          <w:color w:val="3C3C3C"/>
          <w:sz w:val="28"/>
          <w:szCs w:val="28"/>
        </w:rPr>
        <w:t>А</w:t>
      </w:r>
      <w:r w:rsidRPr="00AD043A">
        <w:rPr>
          <w:color w:val="3C3C3C"/>
          <w:sz w:val="28"/>
          <w:szCs w:val="28"/>
        </w:rPr>
        <w:t>дминистрации</w:t>
      </w:r>
      <w:r>
        <w:rPr>
          <w:color w:val="3C3C3C"/>
          <w:sz w:val="28"/>
          <w:szCs w:val="28"/>
        </w:rPr>
        <w:t xml:space="preserve"> и специалистов Администрации </w:t>
      </w:r>
      <w:r w:rsidRPr="00AD043A">
        <w:rPr>
          <w:color w:val="3C3C3C"/>
          <w:sz w:val="28"/>
          <w:szCs w:val="28"/>
        </w:rPr>
        <w:t xml:space="preserve"> </w:t>
      </w:r>
      <w:r>
        <w:rPr>
          <w:color w:val="3C3C3C"/>
          <w:sz w:val="28"/>
          <w:szCs w:val="28"/>
        </w:rPr>
        <w:t>городского</w:t>
      </w:r>
      <w:r w:rsidRPr="00AD043A">
        <w:rPr>
          <w:color w:val="3C3C3C"/>
          <w:sz w:val="28"/>
          <w:szCs w:val="28"/>
        </w:rPr>
        <w:t xml:space="preserve"> поселения за 20</w:t>
      </w:r>
      <w:r w:rsidR="008F103C">
        <w:rPr>
          <w:color w:val="3C3C3C"/>
          <w:sz w:val="28"/>
          <w:szCs w:val="28"/>
        </w:rPr>
        <w:t>21</w:t>
      </w:r>
      <w:r w:rsidRPr="00AD043A">
        <w:rPr>
          <w:color w:val="3C3C3C"/>
          <w:sz w:val="28"/>
          <w:szCs w:val="28"/>
        </w:rPr>
        <w:t xml:space="preserve"> год удовлетворительной.</w:t>
      </w:r>
    </w:p>
    <w:p w:rsidR="00575E67" w:rsidRPr="00A67AF9" w:rsidRDefault="00575E67" w:rsidP="00575E67">
      <w:pPr>
        <w:pStyle w:val="af9"/>
        <w:shd w:val="clear" w:color="auto" w:fill="FFFFFF"/>
        <w:spacing w:before="0" w:beforeAutospacing="0" w:after="0" w:afterAutospacing="0" w:line="336" w:lineRule="atLeast"/>
        <w:ind w:firstLine="709"/>
        <w:jc w:val="both"/>
        <w:textAlignment w:val="baseline"/>
        <w:rPr>
          <w:sz w:val="28"/>
          <w:szCs w:val="28"/>
        </w:rPr>
      </w:pPr>
      <w:r w:rsidRPr="00AD043A">
        <w:rPr>
          <w:color w:val="3C3C3C"/>
          <w:sz w:val="28"/>
          <w:szCs w:val="28"/>
        </w:rPr>
        <w:t xml:space="preserve">3. </w:t>
      </w:r>
      <w:r w:rsidRPr="004B57B8">
        <w:rPr>
          <w:color w:val="000000"/>
          <w:sz w:val="28"/>
          <w:szCs w:val="28"/>
        </w:rPr>
        <w:t xml:space="preserve"> </w:t>
      </w:r>
      <w:r>
        <w:rPr>
          <w:sz w:val="28"/>
          <w:szCs w:val="28"/>
        </w:rPr>
        <w:t>Обнародовать данное решение</w:t>
      </w:r>
      <w:r w:rsidRPr="00850E59">
        <w:rPr>
          <w:sz w:val="28"/>
          <w:szCs w:val="28"/>
        </w:rPr>
        <w:t xml:space="preserve"> </w:t>
      </w:r>
      <w:r w:rsidRPr="00A67AF9">
        <w:rPr>
          <w:sz w:val="28"/>
          <w:szCs w:val="28"/>
        </w:rPr>
        <w:t xml:space="preserve">в </w:t>
      </w:r>
      <w:r w:rsidRPr="00A67AF9">
        <w:rPr>
          <w:spacing w:val="-1"/>
          <w:sz w:val="28"/>
          <w:szCs w:val="28"/>
        </w:rPr>
        <w:t xml:space="preserve">Идрицкой поселковой библиотеке-филиале муниципального учреждения культуры «Себежская центральная районная библиотека и на официальном сайте Администрации городского поселения «Идрица» </w:t>
      </w:r>
      <w:r w:rsidRPr="00A67AF9">
        <w:rPr>
          <w:sz w:val="28"/>
          <w:szCs w:val="28"/>
        </w:rPr>
        <w:t>в информационно-телекоммуникационной сети «Интернет».</w:t>
      </w:r>
    </w:p>
    <w:p w:rsidR="00575E67" w:rsidRPr="001D36EF" w:rsidRDefault="00575E67" w:rsidP="00575E67">
      <w:pPr>
        <w:ind w:firstLine="709"/>
        <w:jc w:val="both"/>
        <w:rPr>
          <w:sz w:val="28"/>
          <w:szCs w:val="28"/>
        </w:rPr>
      </w:pPr>
    </w:p>
    <w:p w:rsidR="00575E67" w:rsidRDefault="00575E67" w:rsidP="00575E67">
      <w:pPr>
        <w:pStyle w:val="af9"/>
        <w:spacing w:before="0" w:beforeAutospacing="0" w:after="113" w:afterAutospacing="0"/>
        <w:ind w:firstLine="709"/>
        <w:jc w:val="both"/>
        <w:rPr>
          <w:sz w:val="28"/>
          <w:szCs w:val="28"/>
        </w:rPr>
      </w:pPr>
    </w:p>
    <w:p w:rsidR="00575E67" w:rsidRDefault="00575E67" w:rsidP="00575E67">
      <w:pPr>
        <w:jc w:val="both"/>
        <w:rPr>
          <w:sz w:val="28"/>
          <w:szCs w:val="28"/>
        </w:rPr>
      </w:pPr>
    </w:p>
    <w:p w:rsidR="00575E67" w:rsidRPr="001D36EF" w:rsidRDefault="00575E67" w:rsidP="00575E67">
      <w:pPr>
        <w:pStyle w:val="a4"/>
        <w:spacing w:line="276" w:lineRule="auto"/>
        <w:jc w:val="both"/>
        <w:rPr>
          <w:szCs w:val="28"/>
        </w:rPr>
      </w:pPr>
      <w:r w:rsidRPr="003345C8">
        <w:rPr>
          <w:szCs w:val="28"/>
        </w:rPr>
        <w:t xml:space="preserve">Глава городского поселения «Идрица»                                   </w:t>
      </w:r>
      <w:r>
        <w:rPr>
          <w:szCs w:val="28"/>
        </w:rPr>
        <w:t>Е.А. Сикорская</w:t>
      </w:r>
    </w:p>
    <w:p w:rsidR="00575E67" w:rsidRDefault="00575E67" w:rsidP="00575E67">
      <w:pPr>
        <w:pStyle w:val="a4"/>
        <w:spacing w:line="276" w:lineRule="auto"/>
        <w:jc w:val="both"/>
        <w:rPr>
          <w:sz w:val="26"/>
          <w:szCs w:val="26"/>
        </w:rPr>
      </w:pPr>
    </w:p>
    <w:p w:rsidR="00575E67" w:rsidRDefault="00575E67" w:rsidP="00575E67">
      <w:pPr>
        <w:pStyle w:val="a4"/>
        <w:spacing w:line="276" w:lineRule="auto"/>
        <w:jc w:val="both"/>
        <w:rPr>
          <w:sz w:val="26"/>
          <w:szCs w:val="26"/>
        </w:rPr>
      </w:pPr>
    </w:p>
    <w:p w:rsidR="00575E67" w:rsidRPr="001D36EF" w:rsidRDefault="00575E67" w:rsidP="00575E67">
      <w:pPr>
        <w:jc w:val="center"/>
        <w:rPr>
          <w:b/>
          <w:sz w:val="28"/>
          <w:szCs w:val="28"/>
        </w:rPr>
      </w:pPr>
    </w:p>
    <w:p w:rsidR="00575E67" w:rsidRDefault="00575E67" w:rsidP="00575E67">
      <w:pPr>
        <w:jc w:val="center"/>
        <w:rPr>
          <w:b/>
          <w:sz w:val="28"/>
          <w:szCs w:val="28"/>
        </w:rPr>
      </w:pPr>
    </w:p>
    <w:p w:rsidR="00C43008" w:rsidRDefault="00C43008" w:rsidP="00575E67">
      <w:pPr>
        <w:jc w:val="center"/>
        <w:rPr>
          <w:b/>
          <w:sz w:val="28"/>
          <w:szCs w:val="28"/>
        </w:rPr>
      </w:pPr>
    </w:p>
    <w:p w:rsidR="00C43008" w:rsidRDefault="00C43008" w:rsidP="00575E67">
      <w:pPr>
        <w:jc w:val="center"/>
        <w:rPr>
          <w:b/>
          <w:sz w:val="28"/>
          <w:szCs w:val="28"/>
        </w:rPr>
      </w:pPr>
    </w:p>
    <w:p w:rsidR="00575E67" w:rsidRDefault="00575E67" w:rsidP="00575E67">
      <w:pPr>
        <w:jc w:val="center"/>
        <w:rPr>
          <w:b/>
          <w:sz w:val="28"/>
          <w:szCs w:val="28"/>
        </w:rPr>
      </w:pPr>
    </w:p>
    <w:p w:rsidR="00575E67" w:rsidRDefault="00575E67" w:rsidP="00575E67">
      <w:pPr>
        <w:jc w:val="center"/>
        <w:rPr>
          <w:b/>
          <w:sz w:val="28"/>
          <w:szCs w:val="28"/>
        </w:rPr>
      </w:pPr>
    </w:p>
    <w:p w:rsidR="00575E67" w:rsidRPr="004B57B8" w:rsidRDefault="00575E67" w:rsidP="00575E67">
      <w:pPr>
        <w:jc w:val="right"/>
        <w:rPr>
          <w:sz w:val="22"/>
          <w:szCs w:val="22"/>
        </w:rPr>
      </w:pPr>
      <w:r w:rsidRPr="004B57B8">
        <w:rPr>
          <w:sz w:val="22"/>
          <w:szCs w:val="22"/>
        </w:rPr>
        <w:lastRenderedPageBreak/>
        <w:t>Приложение</w:t>
      </w:r>
    </w:p>
    <w:p w:rsidR="00575E67" w:rsidRPr="004B57B8" w:rsidRDefault="00575E67" w:rsidP="00575E67">
      <w:pPr>
        <w:jc w:val="right"/>
        <w:rPr>
          <w:sz w:val="22"/>
          <w:szCs w:val="22"/>
        </w:rPr>
      </w:pPr>
      <w:r w:rsidRPr="004B57B8">
        <w:rPr>
          <w:sz w:val="22"/>
          <w:szCs w:val="22"/>
        </w:rPr>
        <w:t>к решению Собрания депутатов</w:t>
      </w:r>
    </w:p>
    <w:p w:rsidR="00575E67" w:rsidRPr="004B57B8" w:rsidRDefault="00575E67" w:rsidP="00575E67">
      <w:pPr>
        <w:jc w:val="right"/>
        <w:rPr>
          <w:sz w:val="22"/>
          <w:szCs w:val="22"/>
        </w:rPr>
      </w:pPr>
      <w:r w:rsidRPr="004B57B8">
        <w:rPr>
          <w:sz w:val="22"/>
          <w:szCs w:val="22"/>
        </w:rPr>
        <w:t xml:space="preserve"> городского поселения «Идрица»</w:t>
      </w:r>
    </w:p>
    <w:p w:rsidR="00575E67" w:rsidRDefault="00575E67" w:rsidP="00575E67">
      <w:pPr>
        <w:jc w:val="right"/>
        <w:rPr>
          <w:sz w:val="22"/>
          <w:szCs w:val="22"/>
        </w:rPr>
      </w:pPr>
      <w:r w:rsidRPr="004B57B8">
        <w:rPr>
          <w:sz w:val="22"/>
          <w:szCs w:val="22"/>
        </w:rPr>
        <w:t xml:space="preserve">от </w:t>
      </w:r>
      <w:r w:rsidR="008F103C">
        <w:rPr>
          <w:sz w:val="22"/>
          <w:szCs w:val="22"/>
        </w:rPr>
        <w:t>17.02.2022</w:t>
      </w:r>
      <w:r w:rsidRPr="004B57B8">
        <w:rPr>
          <w:sz w:val="22"/>
          <w:szCs w:val="22"/>
        </w:rPr>
        <w:t xml:space="preserve"> г. № </w:t>
      </w:r>
      <w:r w:rsidR="008F103C">
        <w:rPr>
          <w:sz w:val="22"/>
          <w:szCs w:val="22"/>
        </w:rPr>
        <w:t>56</w:t>
      </w:r>
    </w:p>
    <w:p w:rsidR="00575E67" w:rsidRDefault="00575E67" w:rsidP="00575E67">
      <w:pPr>
        <w:ind w:right="5103"/>
        <w:jc w:val="both"/>
        <w:rPr>
          <w:sz w:val="24"/>
          <w:szCs w:val="24"/>
        </w:rPr>
      </w:pPr>
    </w:p>
    <w:p w:rsidR="00575E67" w:rsidRDefault="00575E67" w:rsidP="00575E67">
      <w:pPr>
        <w:ind w:right="5103"/>
        <w:jc w:val="both"/>
        <w:rPr>
          <w:sz w:val="24"/>
          <w:szCs w:val="24"/>
        </w:rPr>
      </w:pPr>
    </w:p>
    <w:p w:rsidR="00575E67" w:rsidRDefault="00575E67" w:rsidP="00575E67">
      <w:pPr>
        <w:jc w:val="center"/>
        <w:rPr>
          <w:b/>
          <w:sz w:val="28"/>
          <w:szCs w:val="28"/>
        </w:rPr>
      </w:pPr>
      <w:r w:rsidRPr="003755C4">
        <w:rPr>
          <w:b/>
          <w:sz w:val="28"/>
          <w:szCs w:val="28"/>
        </w:rPr>
        <w:t>Отчет главы администрации городского поселения  «Идрица» об итогах работы за 202</w:t>
      </w:r>
      <w:r w:rsidR="008F103C">
        <w:rPr>
          <w:b/>
          <w:sz w:val="28"/>
          <w:szCs w:val="28"/>
        </w:rPr>
        <w:t>1</w:t>
      </w:r>
      <w:r w:rsidRPr="003755C4">
        <w:rPr>
          <w:b/>
          <w:sz w:val="28"/>
          <w:szCs w:val="28"/>
        </w:rPr>
        <w:t xml:space="preserve"> год и задачах на 202</w:t>
      </w:r>
      <w:r w:rsidR="008F103C">
        <w:rPr>
          <w:b/>
          <w:sz w:val="28"/>
          <w:szCs w:val="28"/>
        </w:rPr>
        <w:t>2</w:t>
      </w:r>
      <w:r w:rsidRPr="003755C4">
        <w:rPr>
          <w:b/>
          <w:sz w:val="28"/>
          <w:szCs w:val="28"/>
        </w:rPr>
        <w:t xml:space="preserve"> год.</w:t>
      </w:r>
    </w:p>
    <w:p w:rsidR="00575E67" w:rsidRDefault="00575E67" w:rsidP="0094142E">
      <w:pPr>
        <w:ind w:left="5670"/>
        <w:contextualSpacing/>
        <w:rPr>
          <w:sz w:val="24"/>
          <w:szCs w:val="24"/>
        </w:rPr>
      </w:pPr>
    </w:p>
    <w:p w:rsidR="00575E67" w:rsidRDefault="00575E67" w:rsidP="0094142E">
      <w:pPr>
        <w:ind w:left="5670"/>
        <w:contextualSpacing/>
        <w:rPr>
          <w:sz w:val="24"/>
          <w:szCs w:val="24"/>
        </w:rPr>
      </w:pPr>
    </w:p>
    <w:p w:rsidR="008C5694" w:rsidRPr="00AE7E10" w:rsidRDefault="008C5694" w:rsidP="008C5694">
      <w:pPr>
        <w:pStyle w:val="ab"/>
        <w:spacing w:after="0"/>
        <w:ind w:left="0" w:firstLine="708"/>
        <w:jc w:val="both"/>
        <w:rPr>
          <w:color w:val="000000"/>
          <w:sz w:val="28"/>
          <w:szCs w:val="28"/>
          <w:shd w:val="clear" w:color="auto" w:fill="FFFFFF"/>
        </w:rPr>
      </w:pPr>
      <w:r w:rsidRPr="00AE7E10">
        <w:rPr>
          <w:color w:val="000000"/>
          <w:sz w:val="28"/>
          <w:szCs w:val="28"/>
        </w:rPr>
        <w:t>Сегодня, в  соответствии  с действующим законодательством и Уставом городского поселения «Идрица», представляю  ежегодный отчет главы Администрации городского поселения «Идрица» о результатах своей деятельности, и о деятельности Администрации</w:t>
      </w:r>
      <w:r>
        <w:rPr>
          <w:color w:val="000000"/>
          <w:sz w:val="28"/>
          <w:szCs w:val="28"/>
        </w:rPr>
        <w:t xml:space="preserve"> городского поселения.</w:t>
      </w:r>
    </w:p>
    <w:p w:rsidR="008C5694" w:rsidRPr="00AE7E10" w:rsidRDefault="008C5694" w:rsidP="008C5694">
      <w:pPr>
        <w:pStyle w:val="3"/>
        <w:shd w:val="clear" w:color="auto" w:fill="FFFFFF"/>
        <w:spacing w:before="0" w:after="0" w:line="276" w:lineRule="auto"/>
        <w:ind w:firstLine="708"/>
        <w:jc w:val="both"/>
        <w:rPr>
          <w:rFonts w:ascii="Times New Roman" w:hAnsi="Times New Roman"/>
          <w:b w:val="0"/>
          <w:bCs w:val="0"/>
          <w:color w:val="000000"/>
          <w:sz w:val="28"/>
          <w:szCs w:val="28"/>
        </w:rPr>
      </w:pPr>
      <w:r w:rsidRPr="00AE7E10">
        <w:rPr>
          <w:rFonts w:ascii="Times New Roman" w:hAnsi="Times New Roman"/>
          <w:b w:val="0"/>
          <w:bCs w:val="0"/>
          <w:color w:val="000000"/>
          <w:sz w:val="28"/>
          <w:szCs w:val="28"/>
        </w:rPr>
        <w:t>Деятельность Администрации поселения по работе с обращениями граждан может быть охарактеризовано через ряд показателей</w:t>
      </w:r>
      <w:r>
        <w:rPr>
          <w:rFonts w:ascii="Times New Roman" w:hAnsi="Times New Roman"/>
          <w:b w:val="0"/>
          <w:bCs w:val="0"/>
          <w:color w:val="000000"/>
          <w:sz w:val="28"/>
          <w:szCs w:val="28"/>
        </w:rPr>
        <w:t>.</w:t>
      </w:r>
      <w:bookmarkStart w:id="0" w:name="_GoBack"/>
      <w:bookmarkEnd w:id="0"/>
      <w:r w:rsidRPr="00AE7E10">
        <w:rPr>
          <w:rFonts w:ascii="Times New Roman" w:hAnsi="Times New Roman"/>
          <w:b w:val="0"/>
          <w:bCs w:val="0"/>
          <w:color w:val="000000"/>
          <w:sz w:val="28"/>
          <w:szCs w:val="28"/>
        </w:rPr>
        <w:t xml:space="preserve"> Прежде всего, это такие из них, как наличие необходимой нормативно - правовой базы, гарантированные права граждан на обращение в органы местного самоуправления, динамика обращений граждан, содержание обращений, результаты работы с поступившими обращениями. Оформлено за 2021 год: присвоений и аннулирований адресов – 28, справок – 2120, справок из похозяйственных книг – 25.</w:t>
      </w:r>
    </w:p>
    <w:p w:rsidR="008C5694" w:rsidRPr="00AE7E10" w:rsidRDefault="008C5694" w:rsidP="008C5694">
      <w:pPr>
        <w:pStyle w:val="3"/>
        <w:shd w:val="clear" w:color="auto" w:fill="FFFFFF"/>
        <w:spacing w:before="0" w:after="0" w:line="276" w:lineRule="auto"/>
        <w:ind w:firstLine="708"/>
        <w:jc w:val="both"/>
        <w:rPr>
          <w:rFonts w:ascii="Times New Roman" w:hAnsi="Times New Roman"/>
          <w:b w:val="0"/>
          <w:bCs w:val="0"/>
          <w:color w:val="000000"/>
          <w:sz w:val="28"/>
          <w:szCs w:val="28"/>
        </w:rPr>
      </w:pPr>
      <w:r w:rsidRPr="00AE7E10">
        <w:rPr>
          <w:rFonts w:ascii="Times New Roman" w:hAnsi="Times New Roman"/>
          <w:b w:val="0"/>
          <w:color w:val="000000"/>
          <w:sz w:val="28"/>
          <w:szCs w:val="28"/>
        </w:rPr>
        <w:t xml:space="preserve">Одним из самых точных показателей состояния дел в  </w:t>
      </w:r>
      <w:r>
        <w:rPr>
          <w:rFonts w:ascii="Times New Roman" w:hAnsi="Times New Roman"/>
          <w:b w:val="0"/>
          <w:color w:val="000000"/>
          <w:sz w:val="28"/>
          <w:szCs w:val="28"/>
        </w:rPr>
        <w:t xml:space="preserve">поселении </w:t>
      </w:r>
      <w:r w:rsidRPr="00AE7E10">
        <w:rPr>
          <w:rFonts w:ascii="Times New Roman" w:hAnsi="Times New Roman"/>
          <w:b w:val="0"/>
          <w:color w:val="000000"/>
          <w:sz w:val="28"/>
          <w:szCs w:val="28"/>
        </w:rPr>
        <w:t xml:space="preserve"> были и остаются обращения граждан в органы муниципальной власти. Диалог с общественностью позволяет выявить проблемы в различных сферах жизнедеятельности и принимать оперативные меры для их решения. </w:t>
      </w:r>
      <w:r w:rsidRPr="00AE7E10">
        <w:rPr>
          <w:rFonts w:ascii="Times New Roman" w:hAnsi="Times New Roman"/>
          <w:b w:val="0"/>
          <w:bCs w:val="0"/>
          <w:color w:val="000000"/>
          <w:sz w:val="28"/>
          <w:szCs w:val="28"/>
        </w:rPr>
        <w:t xml:space="preserve">Содержание обращений граждан за последний год в администрацию поселения позволяет выявить самые болевые проблемы </w:t>
      </w:r>
      <w:r>
        <w:rPr>
          <w:rFonts w:ascii="Times New Roman" w:hAnsi="Times New Roman"/>
          <w:b w:val="0"/>
          <w:bCs w:val="0"/>
          <w:color w:val="000000"/>
          <w:sz w:val="28"/>
          <w:szCs w:val="28"/>
        </w:rPr>
        <w:t>наших жителей</w:t>
      </w:r>
      <w:r w:rsidRPr="00AE7E10">
        <w:rPr>
          <w:rFonts w:ascii="Times New Roman" w:hAnsi="Times New Roman"/>
          <w:b w:val="0"/>
          <w:bCs w:val="0"/>
          <w:color w:val="000000"/>
          <w:sz w:val="28"/>
          <w:szCs w:val="28"/>
        </w:rPr>
        <w:t xml:space="preserve">, на которые должна реагировать администрация муниципального образования. </w:t>
      </w:r>
    </w:p>
    <w:p w:rsidR="008C5694" w:rsidRPr="00AE7E10" w:rsidRDefault="008C5694" w:rsidP="008C5694">
      <w:pPr>
        <w:ind w:firstLine="709"/>
        <w:jc w:val="both"/>
        <w:rPr>
          <w:sz w:val="28"/>
          <w:szCs w:val="28"/>
        </w:rPr>
      </w:pPr>
      <w:r w:rsidRPr="00AE7E10">
        <w:rPr>
          <w:sz w:val="28"/>
          <w:szCs w:val="28"/>
        </w:rPr>
        <w:t>Теперь о мероприятиях, которые  проходили  в 2021 году.</w:t>
      </w:r>
    </w:p>
    <w:p w:rsidR="008C5694" w:rsidRPr="00AE7E10" w:rsidRDefault="008C5694" w:rsidP="008C5694">
      <w:pPr>
        <w:ind w:firstLine="709"/>
        <w:jc w:val="both"/>
        <w:rPr>
          <w:bCs/>
          <w:sz w:val="28"/>
          <w:szCs w:val="28"/>
        </w:rPr>
      </w:pPr>
      <w:r w:rsidRPr="00AE7E10">
        <w:rPr>
          <w:sz w:val="28"/>
          <w:szCs w:val="28"/>
        </w:rPr>
        <w:t>В 2021 году 19 сентября</w:t>
      </w:r>
      <w:r>
        <w:rPr>
          <w:sz w:val="28"/>
          <w:szCs w:val="28"/>
        </w:rPr>
        <w:t xml:space="preserve"> – проведён </w:t>
      </w:r>
      <w:r w:rsidRPr="00AE7E10">
        <w:rPr>
          <w:bCs/>
          <w:sz w:val="28"/>
          <w:szCs w:val="28"/>
        </w:rPr>
        <w:t>единый день голосования. В этот день избиратели прияли участие в выборах депутатов Государственной Думы Федерального Собрания Российской Федерации и в выборах депутатов Законодательного собрания Псковской области. Администрацией</w:t>
      </w:r>
      <w:r>
        <w:rPr>
          <w:bCs/>
          <w:sz w:val="28"/>
          <w:szCs w:val="28"/>
        </w:rPr>
        <w:t xml:space="preserve"> </w:t>
      </w:r>
      <w:r w:rsidRPr="00AE7E10">
        <w:rPr>
          <w:bCs/>
          <w:sz w:val="28"/>
          <w:szCs w:val="28"/>
        </w:rPr>
        <w:t>поселения для проведения выборов били предоставлены помещения и оргтехника для работы УИК.</w:t>
      </w:r>
    </w:p>
    <w:p w:rsidR="008C5694" w:rsidRPr="00AE7E10" w:rsidRDefault="008C5694" w:rsidP="008C5694">
      <w:pPr>
        <w:ind w:firstLine="708"/>
        <w:jc w:val="both"/>
        <w:rPr>
          <w:bCs/>
          <w:sz w:val="28"/>
          <w:szCs w:val="28"/>
        </w:rPr>
      </w:pPr>
      <w:r w:rsidRPr="00AE7E10">
        <w:rPr>
          <w:bCs/>
          <w:sz w:val="28"/>
          <w:szCs w:val="28"/>
        </w:rPr>
        <w:t>Всероссийская перепись населения 2021 года проводилась на всей территории Российской Федерации по единой государственной статистической методологии в целях получения обобщённых демографических, экономических и социальных сведений. Всероссийская перепись населения прошла в сентябре 2021 года в соответствии с требованиями законодательства РФ. Администрация так же оказывала помощь в её проведении автотранспортом и сотрудниками.</w:t>
      </w:r>
    </w:p>
    <w:p w:rsidR="008C5694" w:rsidRPr="00AE7E10" w:rsidRDefault="008C5694" w:rsidP="008C5694">
      <w:pPr>
        <w:pStyle w:val="ab"/>
        <w:spacing w:after="0"/>
        <w:ind w:left="0" w:firstLine="708"/>
        <w:jc w:val="both"/>
        <w:rPr>
          <w:color w:val="000000"/>
          <w:sz w:val="28"/>
          <w:szCs w:val="28"/>
          <w:shd w:val="clear" w:color="auto" w:fill="FFFFFF"/>
        </w:rPr>
      </w:pPr>
      <w:r w:rsidRPr="00AE7E10">
        <w:rPr>
          <w:color w:val="000000"/>
          <w:sz w:val="28"/>
          <w:szCs w:val="28"/>
          <w:shd w:val="clear" w:color="auto" w:fill="FFFFFF"/>
        </w:rPr>
        <w:lastRenderedPageBreak/>
        <w:t xml:space="preserve">В прошедшем году мы продолжали борьбу с распространением  новой </w:t>
      </w:r>
      <w:r>
        <w:rPr>
          <w:color w:val="000000"/>
          <w:sz w:val="28"/>
          <w:szCs w:val="28"/>
          <w:shd w:val="clear" w:color="auto" w:fill="FFFFFF"/>
        </w:rPr>
        <w:t xml:space="preserve">короновирусной </w:t>
      </w:r>
      <w:r w:rsidRPr="00AE7E10">
        <w:rPr>
          <w:color w:val="000000"/>
          <w:sz w:val="28"/>
          <w:szCs w:val="28"/>
          <w:shd w:val="clear" w:color="auto" w:fill="FFFFFF"/>
        </w:rPr>
        <w:t>инфекцией COVID-19.</w:t>
      </w:r>
    </w:p>
    <w:p w:rsidR="008C5694" w:rsidRPr="00AE7E10" w:rsidRDefault="008C5694" w:rsidP="008C5694">
      <w:pPr>
        <w:ind w:firstLine="708"/>
        <w:jc w:val="both"/>
        <w:rPr>
          <w:sz w:val="28"/>
          <w:szCs w:val="28"/>
        </w:rPr>
      </w:pPr>
      <w:r w:rsidRPr="00AE7E10">
        <w:rPr>
          <w:sz w:val="28"/>
          <w:szCs w:val="28"/>
        </w:rPr>
        <w:t xml:space="preserve">Главными задачами в работе администрации остается исполнение полномочий в соответствии со 131 Федеральным Законом «Об общих принципах организации местного самоуправления в РФ», Уставом поселения и другими Федеральными и областными правовыми актами. </w:t>
      </w:r>
    </w:p>
    <w:p w:rsidR="008C5694" w:rsidRPr="00AE7E10" w:rsidRDefault="008C5694" w:rsidP="008C5694">
      <w:pPr>
        <w:ind w:firstLine="708"/>
        <w:jc w:val="both"/>
        <w:rPr>
          <w:sz w:val="28"/>
          <w:szCs w:val="28"/>
        </w:rPr>
      </w:pPr>
      <w:r w:rsidRPr="00AE7E10">
        <w:rPr>
          <w:sz w:val="28"/>
          <w:szCs w:val="28"/>
        </w:rPr>
        <w:t xml:space="preserve">Это прежде всего: </w:t>
      </w:r>
    </w:p>
    <w:p w:rsidR="008C5694" w:rsidRPr="00AE7E10" w:rsidRDefault="008C5694" w:rsidP="008C5694">
      <w:pPr>
        <w:ind w:firstLine="708"/>
        <w:jc w:val="both"/>
        <w:rPr>
          <w:sz w:val="28"/>
          <w:szCs w:val="28"/>
        </w:rPr>
      </w:pPr>
      <w:r w:rsidRPr="00AE7E10">
        <w:rPr>
          <w:sz w:val="28"/>
          <w:szCs w:val="28"/>
        </w:rPr>
        <w:t xml:space="preserve">- исполнение бюджета поселения; </w:t>
      </w:r>
    </w:p>
    <w:p w:rsidR="008C5694" w:rsidRPr="00AE7E10" w:rsidRDefault="008C5694" w:rsidP="008C5694">
      <w:pPr>
        <w:ind w:firstLine="708"/>
        <w:jc w:val="both"/>
        <w:rPr>
          <w:sz w:val="28"/>
          <w:szCs w:val="28"/>
        </w:rPr>
      </w:pPr>
      <w:r w:rsidRPr="00AE7E10">
        <w:rPr>
          <w:sz w:val="28"/>
          <w:szCs w:val="28"/>
        </w:rPr>
        <w:t xml:space="preserve">- обеспечение бесперебойной работы учреждений в поселении; </w:t>
      </w:r>
    </w:p>
    <w:p w:rsidR="008C5694" w:rsidRPr="00AE7E10" w:rsidRDefault="008C5694" w:rsidP="008C5694">
      <w:pPr>
        <w:ind w:firstLine="708"/>
        <w:jc w:val="both"/>
        <w:rPr>
          <w:sz w:val="28"/>
          <w:szCs w:val="28"/>
        </w:rPr>
      </w:pPr>
      <w:r w:rsidRPr="00AE7E10">
        <w:rPr>
          <w:sz w:val="28"/>
          <w:szCs w:val="28"/>
        </w:rPr>
        <w:t xml:space="preserve">-благоустройство территорий населенных пунктов, развитие инфраструктуры, обеспечение жизнедеятельности поселения; </w:t>
      </w:r>
    </w:p>
    <w:p w:rsidR="008C5694" w:rsidRPr="00AE7E10" w:rsidRDefault="008C5694" w:rsidP="008C5694">
      <w:pPr>
        <w:ind w:firstLine="708"/>
        <w:jc w:val="both"/>
        <w:rPr>
          <w:sz w:val="28"/>
          <w:szCs w:val="28"/>
        </w:rPr>
      </w:pPr>
      <w:r w:rsidRPr="00AE7E10">
        <w:rPr>
          <w:sz w:val="28"/>
          <w:szCs w:val="28"/>
        </w:rPr>
        <w:t xml:space="preserve">- взаимодействие с организациями всех форм собственности с целью укрепления и развития экономики поселения; </w:t>
      </w:r>
    </w:p>
    <w:p w:rsidR="008C5694" w:rsidRPr="00AE7E10" w:rsidRDefault="008C5694" w:rsidP="008C5694">
      <w:pPr>
        <w:ind w:firstLine="708"/>
        <w:jc w:val="both"/>
        <w:rPr>
          <w:sz w:val="28"/>
          <w:szCs w:val="28"/>
        </w:rPr>
      </w:pPr>
      <w:r w:rsidRPr="00AE7E10">
        <w:rPr>
          <w:sz w:val="28"/>
          <w:szCs w:val="28"/>
        </w:rPr>
        <w:t xml:space="preserve">Правовой основой деятельности органа местного самоуправления является: </w:t>
      </w:r>
    </w:p>
    <w:p w:rsidR="008C5694" w:rsidRPr="00AE7E10" w:rsidRDefault="008C5694" w:rsidP="008C5694">
      <w:pPr>
        <w:ind w:firstLine="708"/>
        <w:jc w:val="both"/>
        <w:rPr>
          <w:sz w:val="28"/>
          <w:szCs w:val="28"/>
        </w:rPr>
      </w:pPr>
      <w:r w:rsidRPr="00AE7E10">
        <w:rPr>
          <w:sz w:val="28"/>
          <w:szCs w:val="28"/>
        </w:rPr>
        <w:t xml:space="preserve">- соблюдение законов; </w:t>
      </w:r>
    </w:p>
    <w:p w:rsidR="008C5694" w:rsidRPr="00AE7E10" w:rsidRDefault="008C5694" w:rsidP="008C5694">
      <w:pPr>
        <w:ind w:firstLine="708"/>
        <w:jc w:val="both"/>
        <w:rPr>
          <w:sz w:val="28"/>
          <w:szCs w:val="28"/>
        </w:rPr>
      </w:pPr>
      <w:r w:rsidRPr="00AE7E10">
        <w:rPr>
          <w:sz w:val="28"/>
          <w:szCs w:val="28"/>
        </w:rPr>
        <w:t xml:space="preserve">- наделение государственными полномочиями; </w:t>
      </w:r>
    </w:p>
    <w:p w:rsidR="008C5694" w:rsidRPr="00AE7E10" w:rsidRDefault="008C5694" w:rsidP="008C5694">
      <w:pPr>
        <w:ind w:firstLine="708"/>
        <w:jc w:val="both"/>
        <w:rPr>
          <w:sz w:val="28"/>
          <w:szCs w:val="28"/>
        </w:rPr>
      </w:pPr>
      <w:r w:rsidRPr="00AE7E10">
        <w:rPr>
          <w:sz w:val="28"/>
          <w:szCs w:val="28"/>
        </w:rPr>
        <w:t xml:space="preserve">- обязательное выполнение Указов и распоряжений Президента РФ, Федеральных законов и других нормативных актов Правительства России; </w:t>
      </w:r>
    </w:p>
    <w:p w:rsidR="008C5694" w:rsidRPr="00AE7E10" w:rsidRDefault="008C5694" w:rsidP="008C5694">
      <w:pPr>
        <w:ind w:firstLine="708"/>
        <w:jc w:val="both"/>
        <w:rPr>
          <w:sz w:val="28"/>
          <w:szCs w:val="28"/>
        </w:rPr>
      </w:pPr>
      <w:r w:rsidRPr="00AE7E10">
        <w:rPr>
          <w:sz w:val="28"/>
          <w:szCs w:val="28"/>
        </w:rPr>
        <w:t>Администрацией поселения обеспечивалась законотворческая деятельность Собрания депутатов.</w:t>
      </w:r>
    </w:p>
    <w:p w:rsidR="008C5694" w:rsidRPr="00AE7E10" w:rsidRDefault="008C5694" w:rsidP="008C5694">
      <w:pPr>
        <w:ind w:firstLine="708"/>
        <w:jc w:val="both"/>
        <w:rPr>
          <w:sz w:val="28"/>
          <w:szCs w:val="28"/>
        </w:rPr>
      </w:pPr>
      <w:r w:rsidRPr="00AE7E10">
        <w:rPr>
          <w:sz w:val="28"/>
          <w:szCs w:val="28"/>
        </w:rPr>
        <w:t xml:space="preserve">Специалистами администрации разрабатывались нормативные и прочие документы. За отчетный период специалистами администрации были подготовлены и вынесены на рассмотрение проекты положений, регламентирующих основные вопросы деятельности администрации, проект бюджета и изменения в бюджет.   </w:t>
      </w:r>
    </w:p>
    <w:p w:rsidR="008C5694" w:rsidRPr="00AE7E10" w:rsidRDefault="008C5694" w:rsidP="008C5694">
      <w:pPr>
        <w:ind w:firstLine="708"/>
        <w:jc w:val="both"/>
        <w:rPr>
          <w:sz w:val="28"/>
          <w:szCs w:val="28"/>
        </w:rPr>
      </w:pPr>
      <w:r w:rsidRPr="00AE7E10">
        <w:rPr>
          <w:sz w:val="28"/>
          <w:szCs w:val="28"/>
        </w:rPr>
        <w:t>В рамках нормотворческой деятельности за отчетный период издано - 119 постановлений, распоряжений по основной деятельности – 80, распоряжений по личному составу – 37, распоряжений по личному кадрам - 22.</w:t>
      </w:r>
    </w:p>
    <w:p w:rsidR="008C5694" w:rsidRPr="00AE7E10" w:rsidRDefault="008C5694" w:rsidP="008C5694">
      <w:pPr>
        <w:ind w:firstLine="708"/>
        <w:jc w:val="both"/>
        <w:rPr>
          <w:sz w:val="28"/>
          <w:szCs w:val="28"/>
        </w:rPr>
      </w:pPr>
      <w:r w:rsidRPr="00AE7E10">
        <w:rPr>
          <w:sz w:val="28"/>
          <w:szCs w:val="28"/>
        </w:rPr>
        <w:t>Проекты решений и постановлений направляются в прокуратуру района для проведения проверки соответствия федеральному законодательству и антикоррупционной экспертизы. Внешний финансовый муниципальный контроль осуществляет Контрольно-счетный орган Администрации Себежского района, внутренний муниципальный Администрация городского поселения «Идрица».</w:t>
      </w:r>
    </w:p>
    <w:p w:rsidR="008C5694" w:rsidRPr="00AE7E10" w:rsidRDefault="008C5694" w:rsidP="008C5694">
      <w:pPr>
        <w:ind w:firstLine="708"/>
        <w:jc w:val="both"/>
        <w:rPr>
          <w:sz w:val="28"/>
          <w:szCs w:val="28"/>
        </w:rPr>
      </w:pPr>
      <w:r w:rsidRPr="00AE7E10">
        <w:rPr>
          <w:sz w:val="28"/>
          <w:szCs w:val="28"/>
        </w:rPr>
        <w:t xml:space="preserve">Администрацией ведется исполнение отдельных государственных полномочий в части ведения воинского учета. </w:t>
      </w:r>
    </w:p>
    <w:p w:rsidR="008C5694" w:rsidRPr="00AE7E10" w:rsidRDefault="008C5694" w:rsidP="008C5694">
      <w:pPr>
        <w:ind w:firstLine="708"/>
        <w:jc w:val="both"/>
        <w:rPr>
          <w:sz w:val="28"/>
          <w:szCs w:val="28"/>
        </w:rPr>
      </w:pPr>
      <w:r w:rsidRPr="00AE7E10">
        <w:rPr>
          <w:sz w:val="28"/>
          <w:szCs w:val="28"/>
        </w:rPr>
        <w:t>На воинском учете состоит 1022 человека, в том числе в запасе пребывают 977  граждан(из них 32 офицера).</w:t>
      </w:r>
    </w:p>
    <w:p w:rsidR="008C5694" w:rsidRPr="00AE7E10" w:rsidRDefault="008C5694" w:rsidP="008C5694">
      <w:pPr>
        <w:ind w:firstLine="708"/>
        <w:jc w:val="both"/>
        <w:rPr>
          <w:sz w:val="28"/>
          <w:szCs w:val="28"/>
        </w:rPr>
      </w:pPr>
      <w:r w:rsidRPr="00AE7E10">
        <w:rPr>
          <w:sz w:val="28"/>
          <w:szCs w:val="28"/>
        </w:rPr>
        <w:t xml:space="preserve">Информационным источником для изучения деятельности нашего поселения является официальный сайт поселения, где размещаются нормативные документы и другая информация. На сайте можно видеть новости поселения, объявления, успехи и достижения, а также проблемы, </w:t>
      </w:r>
      <w:r w:rsidRPr="00AE7E10">
        <w:rPr>
          <w:sz w:val="28"/>
          <w:szCs w:val="28"/>
        </w:rPr>
        <w:lastRenderedPageBreak/>
        <w:t xml:space="preserve">над которыми мы работаем. Сайт обновляется по мере поступления информации. </w:t>
      </w:r>
    </w:p>
    <w:p w:rsidR="008C5694" w:rsidRDefault="008C5694" w:rsidP="008C5694">
      <w:pPr>
        <w:ind w:firstLine="708"/>
        <w:jc w:val="both"/>
        <w:rPr>
          <w:sz w:val="28"/>
          <w:szCs w:val="28"/>
        </w:rPr>
      </w:pPr>
      <w:r w:rsidRPr="00AE7E10">
        <w:rPr>
          <w:sz w:val="28"/>
          <w:szCs w:val="28"/>
        </w:rPr>
        <w:t xml:space="preserve">За 2021 год в администрацию поселения поступило 89 письменных обращений, на личном приеме по устным обращениям принято  250 человек. Основными проблемами, с которыми граждане обращались в администрацию, были вопросы: по улучшению жилищных условий граждан, вопросы, связанные с воинским учетом, земельные отношения, вопросы, связанные с жилищно-коммунальным хозяйством: уличное освещение, ремонт дорог, благоустройство, социальные вопросы. </w:t>
      </w:r>
    </w:p>
    <w:p w:rsidR="008C5694" w:rsidRPr="00D42C8F" w:rsidRDefault="008C5694" w:rsidP="008C5694">
      <w:pPr>
        <w:ind w:firstLine="709"/>
        <w:jc w:val="both"/>
        <w:rPr>
          <w:sz w:val="28"/>
          <w:szCs w:val="28"/>
        </w:rPr>
      </w:pPr>
      <w:r>
        <w:rPr>
          <w:sz w:val="28"/>
          <w:szCs w:val="28"/>
        </w:rPr>
        <w:t xml:space="preserve">В части проведения закупок товаров и услуг  проведенных  Администрацией городского поселения «Идрица» в рамках конкурсных процедур в 2021 г., экономия денежных средств </w:t>
      </w:r>
      <w:r w:rsidRPr="00D42C8F">
        <w:rPr>
          <w:sz w:val="28"/>
          <w:szCs w:val="28"/>
        </w:rPr>
        <w:t>составила</w:t>
      </w:r>
      <w:r>
        <w:rPr>
          <w:sz w:val="28"/>
          <w:szCs w:val="28"/>
        </w:rPr>
        <w:t xml:space="preserve"> -</w:t>
      </w:r>
      <w:r w:rsidRPr="00D42C8F">
        <w:rPr>
          <w:sz w:val="28"/>
          <w:szCs w:val="28"/>
        </w:rPr>
        <w:t xml:space="preserve"> 486 510,39 руб.</w:t>
      </w:r>
    </w:p>
    <w:p w:rsidR="008C5694" w:rsidRPr="00AE7E10" w:rsidRDefault="008C5694" w:rsidP="008C5694">
      <w:pPr>
        <w:ind w:firstLine="708"/>
        <w:jc w:val="both"/>
        <w:rPr>
          <w:sz w:val="28"/>
          <w:szCs w:val="28"/>
        </w:rPr>
      </w:pPr>
      <w:r w:rsidRPr="00AE7E10">
        <w:rPr>
          <w:sz w:val="28"/>
          <w:szCs w:val="28"/>
        </w:rPr>
        <w:t>Первой и основной составляющей развития поселения является обеспеченность финансами, для этого ежегодно формируется бюджет поселения. Формирование проводится в соответствии с Бюджетным кодексом и Положением о бюджетном процессе поселения.</w:t>
      </w:r>
    </w:p>
    <w:p w:rsidR="008C5694" w:rsidRPr="00AE7E10" w:rsidRDefault="008C5694" w:rsidP="008C5694">
      <w:pPr>
        <w:ind w:firstLine="708"/>
        <w:jc w:val="both"/>
        <w:rPr>
          <w:sz w:val="28"/>
          <w:szCs w:val="28"/>
        </w:rPr>
      </w:pPr>
      <w:r w:rsidRPr="00AE7E10">
        <w:rPr>
          <w:sz w:val="28"/>
          <w:szCs w:val="28"/>
        </w:rPr>
        <w:t xml:space="preserve">Бюджет поселения утверждается при внимательном рассмотрении депутатами  на заседаниях.  </w:t>
      </w:r>
    </w:p>
    <w:p w:rsidR="008C5694" w:rsidRPr="00AE7E10" w:rsidRDefault="008C5694" w:rsidP="008C5694">
      <w:pPr>
        <w:ind w:firstLine="708"/>
        <w:jc w:val="both"/>
        <w:rPr>
          <w:sz w:val="28"/>
          <w:szCs w:val="28"/>
        </w:rPr>
      </w:pPr>
      <w:r w:rsidRPr="00AE7E10">
        <w:rPr>
          <w:sz w:val="28"/>
          <w:szCs w:val="28"/>
        </w:rPr>
        <w:t>Бюджетная политика ориентирована на оптимизацию бюджетных расходов, соблюдение режима экономии и повышение эффективности расходования бюджетных средств. Расходы бюджета ограничены действующими полномочиями и имеющимися финансовыми ресурсами.</w:t>
      </w:r>
    </w:p>
    <w:p w:rsidR="008C5694" w:rsidRPr="00AE7E10" w:rsidRDefault="008C5694" w:rsidP="008C5694">
      <w:pPr>
        <w:ind w:firstLine="708"/>
        <w:jc w:val="both"/>
        <w:rPr>
          <w:sz w:val="28"/>
          <w:szCs w:val="28"/>
        </w:rPr>
      </w:pPr>
      <w:r w:rsidRPr="00AE7E10">
        <w:rPr>
          <w:sz w:val="28"/>
          <w:szCs w:val="28"/>
        </w:rPr>
        <w:t>Исполнение доходов, расходов и источников финансирования дефицита бюджета городского поселения «Идрица» осуществлялось в соответствии с решением о бюджете на основании принятых в установленном порядке расходных обязательств. При исполнении бюджета городского поселения «Идрица» соблюдены ограничения по размеру муниципального долга и расходов на его обслуживание, установленные БК РФ.</w:t>
      </w:r>
    </w:p>
    <w:p w:rsidR="008C5694" w:rsidRPr="00AE7E10" w:rsidRDefault="008C5694" w:rsidP="008C5694">
      <w:pPr>
        <w:ind w:firstLine="708"/>
        <w:jc w:val="both"/>
        <w:rPr>
          <w:sz w:val="28"/>
          <w:szCs w:val="28"/>
        </w:rPr>
      </w:pPr>
      <w:r w:rsidRPr="00AE7E10">
        <w:rPr>
          <w:sz w:val="28"/>
          <w:szCs w:val="28"/>
        </w:rPr>
        <w:t>Утверждены доходы бюджета на 2021г в сумме 13 456,9 тыс. руб.,  исполнение за текущий период составило в сумме 13 271,85 тыс. руб., в том числе налоговые и неналоговые доходы 10 002,3 тыс. руб.. Фактическое исполнение доходной части за 2021 год составило 98,6%,</w:t>
      </w:r>
    </w:p>
    <w:p w:rsidR="008C5694" w:rsidRPr="00AE7E10" w:rsidRDefault="008C5694" w:rsidP="008C5694">
      <w:pPr>
        <w:ind w:firstLine="708"/>
        <w:jc w:val="both"/>
        <w:rPr>
          <w:sz w:val="28"/>
          <w:szCs w:val="28"/>
        </w:rPr>
      </w:pPr>
      <w:r w:rsidRPr="00AE7E10">
        <w:rPr>
          <w:sz w:val="28"/>
          <w:szCs w:val="28"/>
        </w:rPr>
        <w:t xml:space="preserve"> Поступили субвенции на осуществление первичного воинского учета на территориях, где отсутствуют военные комиссариаты  в сумме 235,3 тыс. руб. Поступили субсидии на софинансирование расходов за счет средств Администрации области в сумме 238,2 тыс. руб., в том числе:</w:t>
      </w:r>
    </w:p>
    <w:p w:rsidR="008C5694" w:rsidRPr="00AE7E10" w:rsidRDefault="008C5694" w:rsidP="008C5694">
      <w:pPr>
        <w:ind w:firstLine="709"/>
        <w:jc w:val="both"/>
        <w:rPr>
          <w:sz w:val="28"/>
          <w:szCs w:val="28"/>
        </w:rPr>
      </w:pPr>
      <w:r w:rsidRPr="00AE7E10">
        <w:rPr>
          <w:sz w:val="28"/>
          <w:szCs w:val="28"/>
        </w:rPr>
        <w:t xml:space="preserve">- на проведение ремонта и благоустройства воинских захоронений. Памятников и  памятных знаков, увековечивающих память погибших при защите Отечества в городском поселении в сумме 150,0 тыс. руб. </w:t>
      </w:r>
    </w:p>
    <w:p w:rsidR="008C5694" w:rsidRPr="00AE7E10" w:rsidRDefault="008C5694" w:rsidP="008C5694">
      <w:pPr>
        <w:ind w:firstLine="709"/>
        <w:jc w:val="both"/>
        <w:rPr>
          <w:sz w:val="28"/>
          <w:szCs w:val="28"/>
        </w:rPr>
      </w:pPr>
      <w:r w:rsidRPr="00AE7E10">
        <w:rPr>
          <w:sz w:val="28"/>
          <w:szCs w:val="28"/>
        </w:rPr>
        <w:t xml:space="preserve">- на ликвидацию очага сорного растения борщевик Сосновского  на территории городского поселения "Идрица" в сумме 88,2 тыс. руб. </w:t>
      </w:r>
    </w:p>
    <w:p w:rsidR="008C5694" w:rsidRPr="00AE7E10" w:rsidRDefault="008C5694" w:rsidP="008C5694">
      <w:pPr>
        <w:ind w:firstLine="709"/>
        <w:jc w:val="both"/>
        <w:rPr>
          <w:sz w:val="28"/>
          <w:szCs w:val="28"/>
        </w:rPr>
      </w:pPr>
      <w:r w:rsidRPr="00AE7E10">
        <w:rPr>
          <w:sz w:val="28"/>
          <w:szCs w:val="28"/>
        </w:rPr>
        <w:t>Всего дотаций поступило на сумму 2 696,0 тыс. руб.</w:t>
      </w:r>
    </w:p>
    <w:p w:rsidR="008C5694" w:rsidRPr="00AE7E10" w:rsidRDefault="008C5694" w:rsidP="008C5694">
      <w:pPr>
        <w:autoSpaceDE w:val="0"/>
        <w:autoSpaceDN w:val="0"/>
        <w:adjustRightInd w:val="0"/>
        <w:ind w:firstLine="709"/>
        <w:jc w:val="both"/>
        <w:rPr>
          <w:b/>
          <w:sz w:val="28"/>
          <w:szCs w:val="28"/>
        </w:rPr>
      </w:pPr>
      <w:r w:rsidRPr="00AE7E10">
        <w:rPr>
          <w:sz w:val="28"/>
          <w:szCs w:val="28"/>
        </w:rPr>
        <w:t xml:space="preserve">Эффективное управление расходами обеспечивается посредством реализации муниципальной программы «Комплексное развитие городского </w:t>
      </w:r>
      <w:r w:rsidRPr="00AE7E10">
        <w:rPr>
          <w:sz w:val="28"/>
          <w:szCs w:val="28"/>
        </w:rPr>
        <w:lastRenderedPageBreak/>
        <w:t>поселения «Идрица» Себежского района Псковской области» и подпрограммы, в которой учтены все приоритеты развития социальной сферы, коммунальной и транспортной инфраструктуры и другие направления на период 2021-2025 годы.</w:t>
      </w:r>
    </w:p>
    <w:p w:rsidR="008C5694" w:rsidRPr="00AE7E10" w:rsidRDefault="008C5694" w:rsidP="008C5694">
      <w:pPr>
        <w:widowControl w:val="0"/>
        <w:ind w:firstLine="709"/>
        <w:jc w:val="both"/>
        <w:rPr>
          <w:sz w:val="28"/>
          <w:szCs w:val="28"/>
        </w:rPr>
      </w:pPr>
      <w:r w:rsidRPr="00AE7E10">
        <w:rPr>
          <w:sz w:val="28"/>
          <w:szCs w:val="28"/>
        </w:rPr>
        <w:t>В течение текущего финансового года приобретены основные средства за счет собственных средств местного бюджета:</w:t>
      </w:r>
    </w:p>
    <w:p w:rsidR="008C5694" w:rsidRPr="00AE7E10" w:rsidRDefault="008C5694" w:rsidP="008C5694">
      <w:pPr>
        <w:jc w:val="both"/>
        <w:rPr>
          <w:sz w:val="28"/>
          <w:szCs w:val="28"/>
        </w:rPr>
      </w:pPr>
      <w:r w:rsidRPr="00AE7E10">
        <w:rPr>
          <w:sz w:val="28"/>
          <w:szCs w:val="28"/>
        </w:rPr>
        <w:t>- Огнетушители в сумме 5,0 тыс. руб.;</w:t>
      </w:r>
    </w:p>
    <w:p w:rsidR="008C5694" w:rsidRPr="00AE7E10" w:rsidRDefault="008C5694" w:rsidP="008C5694">
      <w:pPr>
        <w:jc w:val="both"/>
        <w:rPr>
          <w:sz w:val="28"/>
          <w:szCs w:val="28"/>
        </w:rPr>
      </w:pPr>
      <w:r w:rsidRPr="00AE7E10">
        <w:rPr>
          <w:sz w:val="28"/>
          <w:szCs w:val="28"/>
        </w:rPr>
        <w:t>- Светодиодные светильники в сумме 350,0 тыс. руб.;</w:t>
      </w:r>
    </w:p>
    <w:p w:rsidR="008C5694" w:rsidRPr="00AE7E10" w:rsidRDefault="008C5694" w:rsidP="008C5694">
      <w:pPr>
        <w:jc w:val="both"/>
        <w:rPr>
          <w:b/>
          <w:sz w:val="28"/>
          <w:szCs w:val="28"/>
        </w:rPr>
      </w:pPr>
      <w:r w:rsidRPr="00AE7E10">
        <w:rPr>
          <w:sz w:val="28"/>
          <w:szCs w:val="28"/>
        </w:rPr>
        <w:t>- Контейнеры металлические объем 0,75 куб.м для сбора ТБО в сумме 148,4 тыс. руб.</w:t>
      </w:r>
    </w:p>
    <w:p w:rsidR="008C5694" w:rsidRPr="00AE7E10" w:rsidRDefault="008C5694" w:rsidP="008C5694">
      <w:pPr>
        <w:pStyle w:val="Pa6"/>
        <w:jc w:val="both"/>
        <w:rPr>
          <w:rFonts w:ascii="Times New Roman" w:hAnsi="Times New Roman"/>
          <w:sz w:val="28"/>
          <w:szCs w:val="28"/>
        </w:rPr>
      </w:pPr>
      <w:r w:rsidRPr="00AE7E10">
        <w:rPr>
          <w:rFonts w:ascii="Times New Roman" w:hAnsi="Times New Roman"/>
          <w:sz w:val="28"/>
          <w:szCs w:val="28"/>
        </w:rPr>
        <w:t xml:space="preserve">           В течение текущего финансового года получены основные средства безвозмездно</w:t>
      </w:r>
      <w:r w:rsidRPr="00AE7E10">
        <w:rPr>
          <w:rFonts w:ascii="Times New Roman" w:hAnsi="Times New Roman"/>
          <w:color w:val="000000"/>
          <w:sz w:val="28"/>
          <w:szCs w:val="28"/>
        </w:rPr>
        <w:t xml:space="preserve"> от Администрации Себежского района</w:t>
      </w:r>
      <w:r w:rsidRPr="00AE7E10">
        <w:rPr>
          <w:rFonts w:ascii="Times New Roman" w:hAnsi="Times New Roman"/>
          <w:sz w:val="28"/>
          <w:szCs w:val="28"/>
        </w:rPr>
        <w:t>:</w:t>
      </w:r>
    </w:p>
    <w:p w:rsidR="008C5694" w:rsidRPr="00AE7E10" w:rsidRDefault="008C5694" w:rsidP="008C5694">
      <w:pPr>
        <w:pStyle w:val="Pa6"/>
        <w:jc w:val="both"/>
        <w:rPr>
          <w:rFonts w:ascii="Times New Roman" w:hAnsi="Times New Roman"/>
          <w:sz w:val="28"/>
          <w:szCs w:val="28"/>
        </w:rPr>
      </w:pPr>
      <w:r w:rsidRPr="00AE7E10">
        <w:rPr>
          <w:rFonts w:ascii="Times New Roman" w:hAnsi="Times New Roman"/>
          <w:color w:val="000000"/>
          <w:sz w:val="28"/>
          <w:szCs w:val="28"/>
        </w:rPr>
        <w:t>- Административное здание по ул. Ленина,42  рп Идрица на сумму 1 561,6 тыс. руб.</w:t>
      </w:r>
    </w:p>
    <w:p w:rsidR="008C5694" w:rsidRPr="00AE7E10" w:rsidRDefault="008C5694" w:rsidP="008C5694">
      <w:pPr>
        <w:pStyle w:val="Pa6"/>
        <w:jc w:val="both"/>
        <w:rPr>
          <w:rFonts w:ascii="Times New Roman" w:hAnsi="Times New Roman"/>
          <w:sz w:val="28"/>
          <w:szCs w:val="28"/>
        </w:rPr>
      </w:pPr>
      <w:r w:rsidRPr="00AE7E10">
        <w:rPr>
          <w:rFonts w:ascii="Times New Roman" w:hAnsi="Times New Roman"/>
          <w:color w:val="000000"/>
          <w:sz w:val="28"/>
          <w:szCs w:val="28"/>
        </w:rPr>
        <w:t>- Площадка накопления ТКО д. Сутоки городского поселения «Идрица» на сумму 101,8 тыс. руб.</w:t>
      </w:r>
    </w:p>
    <w:p w:rsidR="008C5694" w:rsidRPr="00AE7E10" w:rsidRDefault="008C5694" w:rsidP="008C5694">
      <w:pPr>
        <w:pStyle w:val="Pa6"/>
        <w:jc w:val="both"/>
        <w:rPr>
          <w:rFonts w:ascii="Times New Roman" w:hAnsi="Times New Roman"/>
          <w:color w:val="000000"/>
          <w:sz w:val="28"/>
          <w:szCs w:val="28"/>
        </w:rPr>
      </w:pPr>
      <w:r w:rsidRPr="00AE7E10">
        <w:rPr>
          <w:rFonts w:ascii="Times New Roman" w:hAnsi="Times New Roman"/>
          <w:sz w:val="28"/>
          <w:szCs w:val="28"/>
        </w:rPr>
        <w:t xml:space="preserve">- </w:t>
      </w:r>
      <w:r w:rsidRPr="00AE7E10">
        <w:rPr>
          <w:rFonts w:ascii="Times New Roman" w:hAnsi="Times New Roman"/>
          <w:color w:val="000000"/>
          <w:sz w:val="28"/>
          <w:szCs w:val="28"/>
        </w:rPr>
        <w:t>Сквер «Знамени Победы» на сумму 1 283,3  тыс. руб.</w:t>
      </w:r>
    </w:p>
    <w:p w:rsidR="008C5694" w:rsidRDefault="008C5694" w:rsidP="008C5694">
      <w:pPr>
        <w:widowControl w:val="0"/>
        <w:ind w:firstLine="708"/>
        <w:jc w:val="both"/>
        <w:rPr>
          <w:sz w:val="28"/>
          <w:szCs w:val="28"/>
        </w:rPr>
      </w:pPr>
      <w:r w:rsidRPr="00AE7E10">
        <w:rPr>
          <w:sz w:val="28"/>
          <w:szCs w:val="28"/>
        </w:rPr>
        <w:t xml:space="preserve"> Нормативные показатели бюджета определяются в соответствии с численностью населения и расчету по каждому разделу расходов с учетом отраслевых коэффициентов. Существующие отклонения от нормативных показателей, направлены на выполнение работ необходимых муниципальному образованию «Идрица» в 2021 году. </w:t>
      </w:r>
    </w:p>
    <w:p w:rsidR="008C5694" w:rsidRPr="00AE7E10" w:rsidRDefault="008C5694" w:rsidP="008C5694">
      <w:pPr>
        <w:widowControl w:val="0"/>
        <w:ind w:firstLine="708"/>
        <w:jc w:val="both"/>
        <w:rPr>
          <w:sz w:val="28"/>
          <w:szCs w:val="28"/>
        </w:rPr>
      </w:pPr>
      <w:r w:rsidRPr="00AE7E10">
        <w:rPr>
          <w:sz w:val="28"/>
          <w:szCs w:val="28"/>
        </w:rPr>
        <w:t>Кассовые расходы бюджета на 31.12.2021г</w:t>
      </w:r>
      <w:r>
        <w:rPr>
          <w:sz w:val="28"/>
          <w:szCs w:val="28"/>
        </w:rPr>
        <w:t>.</w:t>
      </w:r>
      <w:r w:rsidRPr="00AE7E10">
        <w:rPr>
          <w:sz w:val="28"/>
          <w:szCs w:val="28"/>
        </w:rPr>
        <w:t xml:space="preserve"> составили в сумме 13 544,2 тыс. руб.  Фактическое исполнение расходной части за 2021 год составило 97,8% к уточненной годовой бюджетной росписи, что показывает </w:t>
      </w:r>
      <w:r w:rsidRPr="00AE7E10">
        <w:rPr>
          <w:i/>
          <w:sz w:val="28"/>
          <w:szCs w:val="28"/>
        </w:rPr>
        <w:t>уменьшение</w:t>
      </w:r>
      <w:r>
        <w:rPr>
          <w:i/>
          <w:sz w:val="28"/>
          <w:szCs w:val="28"/>
        </w:rPr>
        <w:t xml:space="preserve"> </w:t>
      </w:r>
      <w:r w:rsidRPr="00AE7E10">
        <w:rPr>
          <w:sz w:val="28"/>
          <w:szCs w:val="28"/>
        </w:rPr>
        <w:t>расходной части бюджета на -2,2% в сумме   -30</w:t>
      </w:r>
      <w:r w:rsidRPr="00AE7E10">
        <w:rPr>
          <w:bCs/>
          <w:color w:val="000000"/>
          <w:sz w:val="28"/>
          <w:szCs w:val="28"/>
        </w:rPr>
        <w:t>2,9</w:t>
      </w:r>
      <w:r w:rsidRPr="00AE7E10">
        <w:rPr>
          <w:sz w:val="28"/>
          <w:szCs w:val="28"/>
        </w:rPr>
        <w:t>тыс. руб. Данное неисполнение связанно  с недостаточным поступлением доходов  в бюджет городского поселения «Идрица» за данный период земельного и имущественного налогов</w:t>
      </w:r>
    </w:p>
    <w:p w:rsidR="008C5694" w:rsidRPr="00AE7E10" w:rsidRDefault="008C5694" w:rsidP="008C5694">
      <w:pPr>
        <w:ind w:firstLine="708"/>
        <w:jc w:val="both"/>
        <w:rPr>
          <w:sz w:val="28"/>
          <w:szCs w:val="28"/>
        </w:rPr>
      </w:pPr>
      <w:r w:rsidRPr="00AE7E10">
        <w:rPr>
          <w:sz w:val="28"/>
          <w:szCs w:val="28"/>
        </w:rPr>
        <w:t xml:space="preserve">-Расходы на функционирование Собрания депутатов   составили в 2021 году 192,0 тыс. руб.; </w:t>
      </w:r>
    </w:p>
    <w:p w:rsidR="008C5694" w:rsidRPr="00AE7E10" w:rsidRDefault="008C5694" w:rsidP="008C5694">
      <w:pPr>
        <w:ind w:firstLine="708"/>
        <w:jc w:val="both"/>
        <w:rPr>
          <w:sz w:val="28"/>
          <w:szCs w:val="28"/>
        </w:rPr>
      </w:pPr>
      <w:r w:rsidRPr="00AE7E10">
        <w:rPr>
          <w:sz w:val="28"/>
          <w:szCs w:val="28"/>
        </w:rPr>
        <w:t>-Оплата ежегодных членских взносов членов Ассоциации «Совет муниципальны</w:t>
      </w:r>
      <w:r>
        <w:rPr>
          <w:sz w:val="28"/>
          <w:szCs w:val="28"/>
        </w:rPr>
        <w:t>х образований Псковской области</w:t>
      </w:r>
      <w:r w:rsidRPr="00AE7E10">
        <w:rPr>
          <w:sz w:val="28"/>
          <w:szCs w:val="28"/>
        </w:rPr>
        <w:t>»</w:t>
      </w:r>
      <w:r>
        <w:rPr>
          <w:sz w:val="28"/>
          <w:szCs w:val="28"/>
        </w:rPr>
        <w:t xml:space="preserve"> - </w:t>
      </w:r>
      <w:r w:rsidRPr="00AE7E10">
        <w:rPr>
          <w:sz w:val="28"/>
          <w:szCs w:val="28"/>
        </w:rPr>
        <w:t xml:space="preserve">7,0 тыс. руб.; </w:t>
      </w:r>
    </w:p>
    <w:p w:rsidR="008C5694" w:rsidRPr="00AE7E10" w:rsidRDefault="008C5694" w:rsidP="008C5694">
      <w:pPr>
        <w:jc w:val="both"/>
        <w:rPr>
          <w:sz w:val="28"/>
          <w:szCs w:val="28"/>
        </w:rPr>
      </w:pPr>
      <w:r w:rsidRPr="00AE7E10">
        <w:rPr>
          <w:sz w:val="28"/>
          <w:szCs w:val="28"/>
        </w:rPr>
        <w:t xml:space="preserve">-Расходы на функционирование Администрации в 2021 году составили </w:t>
      </w:r>
      <w:r w:rsidRPr="006E6DFD">
        <w:rPr>
          <w:sz w:val="28"/>
          <w:szCs w:val="28"/>
        </w:rPr>
        <w:t>4 575,3</w:t>
      </w:r>
      <w:r w:rsidRPr="00AE7E10">
        <w:rPr>
          <w:sz w:val="28"/>
          <w:szCs w:val="28"/>
        </w:rPr>
        <w:t xml:space="preserve"> тыс. руб. в том числе:</w:t>
      </w:r>
    </w:p>
    <w:p w:rsidR="008C5694" w:rsidRPr="00AE7E10" w:rsidRDefault="008C5694" w:rsidP="008C5694">
      <w:pPr>
        <w:widowControl w:val="0"/>
        <w:ind w:firstLine="567"/>
        <w:jc w:val="both"/>
        <w:rPr>
          <w:sz w:val="28"/>
          <w:szCs w:val="28"/>
        </w:rPr>
      </w:pPr>
      <w:r w:rsidRPr="00AE7E10">
        <w:rPr>
          <w:sz w:val="28"/>
          <w:szCs w:val="28"/>
        </w:rPr>
        <w:t>-на оплату труда за 2021год и оплату задолженности за 2020 год, выплат социального характера, социальных пособий с начислениями муниципальных и немуниципальных служащих  3 659,3 тыс. руб. Оплата труда начисляется на основании штатного расписания согласно утвержденным Положениям по формированию расходов на оплату труда «О денежном содержании муниципальных служащих» и не муниципальных служащих, и структуры Администрации в количестве 9,5 штатных единиц из них 6 муниципальных и 3,5 немуниципальных служащих;</w:t>
      </w:r>
    </w:p>
    <w:p w:rsidR="008C5694" w:rsidRPr="00AE7E10" w:rsidRDefault="008C5694" w:rsidP="008C5694">
      <w:pPr>
        <w:ind w:firstLine="567"/>
        <w:jc w:val="both"/>
        <w:rPr>
          <w:sz w:val="28"/>
          <w:szCs w:val="28"/>
        </w:rPr>
      </w:pPr>
      <w:r w:rsidRPr="00AE7E10">
        <w:rPr>
          <w:sz w:val="28"/>
          <w:szCs w:val="28"/>
        </w:rPr>
        <w:lastRenderedPageBreak/>
        <w:t>- на оплату договоров услуг связи, приобретение конвертов и отправку корреспонденции, заправку  и ремонт картриджей, техническое обслуживание компьютеров 130,6 тыс. руб.;</w:t>
      </w:r>
    </w:p>
    <w:p w:rsidR="008C5694" w:rsidRPr="00AE7E10" w:rsidRDefault="008C5694" w:rsidP="008C5694">
      <w:pPr>
        <w:ind w:firstLine="567"/>
        <w:jc w:val="both"/>
        <w:rPr>
          <w:sz w:val="28"/>
          <w:szCs w:val="28"/>
        </w:rPr>
      </w:pPr>
      <w:r w:rsidRPr="00AE7E10">
        <w:rPr>
          <w:sz w:val="28"/>
          <w:szCs w:val="28"/>
        </w:rPr>
        <w:t>-для оплаты по договорам коммунальных услуг 269,6 тыс. руб.;</w:t>
      </w:r>
    </w:p>
    <w:p w:rsidR="008C5694" w:rsidRPr="00AE7E10" w:rsidRDefault="008C5694" w:rsidP="008C5694">
      <w:pPr>
        <w:ind w:firstLine="567"/>
        <w:jc w:val="both"/>
        <w:rPr>
          <w:sz w:val="28"/>
          <w:szCs w:val="28"/>
        </w:rPr>
      </w:pPr>
      <w:r w:rsidRPr="00AE7E10">
        <w:rPr>
          <w:sz w:val="28"/>
          <w:szCs w:val="28"/>
        </w:rPr>
        <w:t>-возмещение затрат на потребление отопления и энергоснабжения за администраторов в РКЦ д. Кицко</w:t>
      </w:r>
      <w:r>
        <w:rPr>
          <w:sz w:val="28"/>
          <w:szCs w:val="28"/>
        </w:rPr>
        <w:t>во. д. Мостище  -</w:t>
      </w:r>
      <w:r w:rsidRPr="00AE7E10">
        <w:rPr>
          <w:sz w:val="28"/>
          <w:szCs w:val="28"/>
        </w:rPr>
        <w:t xml:space="preserve"> 68,9 тыс. руб.;</w:t>
      </w:r>
    </w:p>
    <w:p w:rsidR="008C5694" w:rsidRPr="00AE7E10" w:rsidRDefault="008C5694" w:rsidP="008C5694">
      <w:pPr>
        <w:ind w:firstLine="567"/>
        <w:jc w:val="both"/>
        <w:rPr>
          <w:sz w:val="28"/>
          <w:szCs w:val="28"/>
        </w:rPr>
      </w:pPr>
      <w:r w:rsidRPr="00AE7E10">
        <w:rPr>
          <w:sz w:val="28"/>
          <w:szCs w:val="28"/>
        </w:rPr>
        <w:t>-обслуживание программного обеспечения Программ 1С «Предприятие, Зарплата и Кадры», обслуживание сайта, ООО «Консультант», изготовление электронных подписей для отправки отчетов в  Межрайонную ИФНС и внебюджетные фонды, и регистрации на официальном сайте закупок для муниципальных нужд</w:t>
      </w:r>
      <w:r>
        <w:rPr>
          <w:sz w:val="28"/>
          <w:szCs w:val="28"/>
        </w:rPr>
        <w:t xml:space="preserve"> -</w:t>
      </w:r>
      <w:r w:rsidRPr="00AE7E10">
        <w:rPr>
          <w:sz w:val="28"/>
          <w:szCs w:val="28"/>
        </w:rPr>
        <w:t xml:space="preserve"> 141,2 тыс. руб.;</w:t>
      </w:r>
    </w:p>
    <w:p w:rsidR="008C5694" w:rsidRPr="00AE7E10" w:rsidRDefault="008C5694" w:rsidP="008C5694">
      <w:pPr>
        <w:ind w:firstLine="567"/>
        <w:jc w:val="both"/>
        <w:rPr>
          <w:sz w:val="28"/>
          <w:szCs w:val="28"/>
        </w:rPr>
      </w:pPr>
      <w:r w:rsidRPr="00AE7E10">
        <w:rPr>
          <w:sz w:val="28"/>
          <w:szCs w:val="28"/>
        </w:rPr>
        <w:t xml:space="preserve">-техническое обслуживание автомобиля </w:t>
      </w:r>
      <w:r w:rsidRPr="00AE7E10">
        <w:rPr>
          <w:sz w:val="28"/>
          <w:szCs w:val="28"/>
          <w:lang w:val="en-US"/>
        </w:rPr>
        <w:t>RenaultDuster</w:t>
      </w:r>
      <w:r w:rsidRPr="00AE7E10">
        <w:rPr>
          <w:sz w:val="28"/>
          <w:szCs w:val="28"/>
        </w:rPr>
        <w:t xml:space="preserve"> и диагностика автотранспортных средств Администрации 14,1 тыс. руб.;</w:t>
      </w:r>
    </w:p>
    <w:p w:rsidR="008C5694" w:rsidRPr="00AE7E10" w:rsidRDefault="008C5694" w:rsidP="008C5694">
      <w:pPr>
        <w:ind w:firstLine="567"/>
        <w:jc w:val="both"/>
        <w:rPr>
          <w:sz w:val="28"/>
          <w:szCs w:val="28"/>
        </w:rPr>
      </w:pPr>
      <w:r w:rsidRPr="00AE7E10">
        <w:rPr>
          <w:sz w:val="28"/>
          <w:szCs w:val="28"/>
        </w:rPr>
        <w:t>-расходы на вывоз мусора от здания Администрации  3,2 тыс. руб.;</w:t>
      </w:r>
    </w:p>
    <w:p w:rsidR="008C5694" w:rsidRPr="00AE7E10" w:rsidRDefault="008C5694" w:rsidP="008C5694">
      <w:pPr>
        <w:ind w:firstLine="567"/>
        <w:jc w:val="both"/>
        <w:rPr>
          <w:sz w:val="28"/>
          <w:szCs w:val="28"/>
        </w:rPr>
      </w:pPr>
      <w:r w:rsidRPr="00AE7E10">
        <w:rPr>
          <w:sz w:val="28"/>
          <w:szCs w:val="28"/>
        </w:rPr>
        <w:t>-подписка на периодические издания, изготовление  путевых листов для служебных автомобилей, размещение объявлений в районной газете Призыв 12,0 тыс. руб.;</w:t>
      </w:r>
    </w:p>
    <w:p w:rsidR="008C5694" w:rsidRPr="00AE7E10" w:rsidRDefault="008C5694" w:rsidP="008C5694">
      <w:pPr>
        <w:ind w:firstLine="567"/>
        <w:jc w:val="both"/>
        <w:rPr>
          <w:sz w:val="28"/>
          <w:szCs w:val="28"/>
        </w:rPr>
      </w:pPr>
      <w:r w:rsidRPr="00AE7E10">
        <w:rPr>
          <w:sz w:val="28"/>
          <w:szCs w:val="28"/>
        </w:rPr>
        <w:t xml:space="preserve">-расходы на оформление страхового полиса ОСАГО на служебные автомобили Администрации </w:t>
      </w:r>
      <w:r>
        <w:rPr>
          <w:sz w:val="28"/>
          <w:szCs w:val="28"/>
        </w:rPr>
        <w:t>-</w:t>
      </w:r>
      <w:r w:rsidRPr="00AE7E10">
        <w:rPr>
          <w:sz w:val="28"/>
          <w:szCs w:val="28"/>
        </w:rPr>
        <w:t>7,4 тыс. руб.;</w:t>
      </w:r>
    </w:p>
    <w:p w:rsidR="008C5694" w:rsidRPr="00AE7E10" w:rsidRDefault="008C5694" w:rsidP="008C5694">
      <w:pPr>
        <w:ind w:firstLine="567"/>
        <w:jc w:val="both"/>
        <w:rPr>
          <w:sz w:val="28"/>
          <w:szCs w:val="28"/>
        </w:rPr>
      </w:pPr>
      <w:r w:rsidRPr="00AE7E10">
        <w:rPr>
          <w:sz w:val="28"/>
          <w:szCs w:val="28"/>
        </w:rPr>
        <w:t>-приобретение бензина, запасных частей и комплектующих для ремонта автотранспорта Администрации; канцелярских товаров; дров для отопления зданий администрации д. Сутоки и д. Александрово</w:t>
      </w:r>
      <w:r>
        <w:rPr>
          <w:sz w:val="28"/>
          <w:szCs w:val="28"/>
        </w:rPr>
        <w:t xml:space="preserve"> -</w:t>
      </w:r>
      <w:r w:rsidRPr="00AE7E10">
        <w:rPr>
          <w:sz w:val="28"/>
          <w:szCs w:val="28"/>
        </w:rPr>
        <w:t xml:space="preserve"> 197,0 тыс. руб.; </w:t>
      </w:r>
    </w:p>
    <w:p w:rsidR="008C5694" w:rsidRPr="00AE7E10" w:rsidRDefault="008C5694" w:rsidP="008C5694">
      <w:pPr>
        <w:ind w:firstLine="567"/>
        <w:jc w:val="both"/>
        <w:rPr>
          <w:sz w:val="28"/>
          <w:szCs w:val="28"/>
        </w:rPr>
      </w:pPr>
      <w:r w:rsidRPr="00AE7E10">
        <w:rPr>
          <w:sz w:val="28"/>
          <w:szCs w:val="28"/>
        </w:rPr>
        <w:t>- уплата налога на имущество, уплата транспортного  налога, уплата налога за негативное воздействие  на окружающую среду  за выбросы и за размещение отходов всего на сумму 72,0 тыс. руб..</w:t>
      </w:r>
    </w:p>
    <w:p w:rsidR="008C5694" w:rsidRPr="00AE7E10" w:rsidRDefault="008C5694" w:rsidP="008C5694">
      <w:pPr>
        <w:widowControl w:val="0"/>
        <w:ind w:firstLine="709"/>
        <w:jc w:val="both"/>
        <w:rPr>
          <w:sz w:val="28"/>
          <w:szCs w:val="28"/>
        </w:rPr>
      </w:pPr>
      <w:r w:rsidRPr="00AE7E10">
        <w:rPr>
          <w:sz w:val="28"/>
          <w:szCs w:val="28"/>
        </w:rPr>
        <w:t>Исполнение расхода бюджета за 2021 год составило в размере 99,3%.</w:t>
      </w:r>
    </w:p>
    <w:p w:rsidR="008C5694" w:rsidRPr="00AE7E10" w:rsidRDefault="008C5694" w:rsidP="008C5694">
      <w:pPr>
        <w:ind w:firstLine="708"/>
        <w:jc w:val="both"/>
        <w:rPr>
          <w:sz w:val="28"/>
          <w:szCs w:val="28"/>
        </w:rPr>
      </w:pPr>
      <w:r w:rsidRPr="00AE7E10">
        <w:rPr>
          <w:sz w:val="28"/>
          <w:szCs w:val="28"/>
        </w:rPr>
        <w:t>На  текущее содержанию пожарных водоёмов в границах городского поселения «Идрица» израсходовано</w:t>
      </w:r>
      <w:r>
        <w:rPr>
          <w:sz w:val="28"/>
          <w:szCs w:val="28"/>
        </w:rPr>
        <w:t xml:space="preserve"> -</w:t>
      </w:r>
      <w:r w:rsidRPr="00AE7E10">
        <w:rPr>
          <w:sz w:val="28"/>
          <w:szCs w:val="28"/>
        </w:rPr>
        <w:t xml:space="preserve"> 94,0 тыс. руб.; </w:t>
      </w:r>
    </w:p>
    <w:p w:rsidR="008C5694" w:rsidRPr="00AE7E10" w:rsidRDefault="008C5694" w:rsidP="008C5694">
      <w:pPr>
        <w:ind w:firstLine="709"/>
        <w:jc w:val="both"/>
        <w:rPr>
          <w:sz w:val="28"/>
          <w:szCs w:val="28"/>
        </w:rPr>
      </w:pPr>
      <w:r w:rsidRPr="00AE7E10">
        <w:rPr>
          <w:sz w:val="28"/>
          <w:szCs w:val="28"/>
        </w:rPr>
        <w:t xml:space="preserve">Всего расход составил </w:t>
      </w:r>
      <w:r>
        <w:rPr>
          <w:sz w:val="28"/>
          <w:szCs w:val="28"/>
        </w:rPr>
        <w:t>-</w:t>
      </w:r>
      <w:r w:rsidRPr="006E6DFD">
        <w:rPr>
          <w:sz w:val="28"/>
          <w:szCs w:val="28"/>
        </w:rPr>
        <w:t>3 170,2</w:t>
      </w:r>
      <w:r w:rsidRPr="00AE7E10">
        <w:rPr>
          <w:sz w:val="28"/>
          <w:szCs w:val="28"/>
        </w:rPr>
        <w:t xml:space="preserve"> тыс. руб., в том числе:</w:t>
      </w:r>
    </w:p>
    <w:p w:rsidR="008C5694" w:rsidRPr="00AE7E10" w:rsidRDefault="008C5694" w:rsidP="008C5694">
      <w:pPr>
        <w:widowControl w:val="0"/>
        <w:jc w:val="both"/>
        <w:rPr>
          <w:sz w:val="28"/>
          <w:szCs w:val="28"/>
        </w:rPr>
      </w:pPr>
      <w:r w:rsidRPr="00AE7E10">
        <w:rPr>
          <w:sz w:val="28"/>
          <w:szCs w:val="28"/>
        </w:rPr>
        <w:t>Средства направлены на оплату работ по текущему ремонту и содержанию автомобильных дорог общего пользования местного значения, проведен электронный аукцион на данный вид работ с АО «Идрицкое ДЭП»:</w:t>
      </w:r>
    </w:p>
    <w:p w:rsidR="008C5694" w:rsidRPr="00FE1BAA" w:rsidRDefault="008C5694" w:rsidP="008C5694">
      <w:pPr>
        <w:widowControl w:val="0"/>
        <w:jc w:val="both"/>
        <w:rPr>
          <w:sz w:val="28"/>
          <w:szCs w:val="28"/>
        </w:rPr>
      </w:pPr>
      <w:r w:rsidRPr="00AE7E10">
        <w:rPr>
          <w:sz w:val="28"/>
          <w:szCs w:val="28"/>
        </w:rPr>
        <w:t xml:space="preserve">-за счет дорожного </w:t>
      </w:r>
      <w:r w:rsidRPr="00FE1BAA">
        <w:rPr>
          <w:sz w:val="28"/>
          <w:szCs w:val="28"/>
        </w:rPr>
        <w:t xml:space="preserve">фонда 2 763,0 тыс. руб., </w:t>
      </w:r>
    </w:p>
    <w:p w:rsidR="008C5694" w:rsidRPr="00AE7E10" w:rsidRDefault="008C5694" w:rsidP="008C5694">
      <w:pPr>
        <w:widowControl w:val="0"/>
        <w:jc w:val="both"/>
        <w:rPr>
          <w:sz w:val="28"/>
          <w:szCs w:val="28"/>
        </w:rPr>
      </w:pPr>
      <w:r w:rsidRPr="00FE1BAA">
        <w:rPr>
          <w:sz w:val="28"/>
          <w:szCs w:val="28"/>
        </w:rPr>
        <w:t>-за счет местного бюджета поселения 296,9 тыс. руб</w:t>
      </w:r>
      <w:r w:rsidRPr="00AE7E10">
        <w:rPr>
          <w:sz w:val="28"/>
          <w:szCs w:val="28"/>
        </w:rPr>
        <w:t>.</w:t>
      </w:r>
    </w:p>
    <w:p w:rsidR="008C5694" w:rsidRPr="006E6DFD" w:rsidRDefault="008C5694" w:rsidP="008C5694">
      <w:pPr>
        <w:widowControl w:val="0"/>
        <w:jc w:val="both"/>
        <w:rPr>
          <w:sz w:val="28"/>
          <w:szCs w:val="28"/>
        </w:rPr>
      </w:pPr>
      <w:r w:rsidRPr="00AE7E10">
        <w:rPr>
          <w:sz w:val="28"/>
          <w:szCs w:val="28"/>
        </w:rPr>
        <w:t>-выполнение работ по ликвидации очагов сорного растения борщевик Сосновского  на территории городского поселения "Идрица" проведен электронный аукцион на данный вид работ с ООО «Ветбиосервис» на сумму</w:t>
      </w:r>
      <w:r w:rsidRPr="00AE7E10">
        <w:rPr>
          <w:sz w:val="28"/>
          <w:szCs w:val="28"/>
          <w:shd w:val="clear" w:color="auto" w:fill="FFFFFF"/>
        </w:rPr>
        <w:t xml:space="preserve"> 110,3</w:t>
      </w:r>
      <w:r w:rsidRPr="00AE7E10">
        <w:rPr>
          <w:sz w:val="28"/>
          <w:szCs w:val="28"/>
        </w:rPr>
        <w:t xml:space="preserve"> тыс. руб.:</w:t>
      </w:r>
    </w:p>
    <w:p w:rsidR="008C5694" w:rsidRPr="006E6DFD" w:rsidRDefault="008C5694" w:rsidP="008C5694">
      <w:pPr>
        <w:widowControl w:val="0"/>
        <w:jc w:val="both"/>
        <w:rPr>
          <w:sz w:val="28"/>
          <w:szCs w:val="28"/>
        </w:rPr>
      </w:pPr>
      <w:r w:rsidRPr="006E6DFD">
        <w:rPr>
          <w:sz w:val="28"/>
          <w:szCs w:val="28"/>
        </w:rPr>
        <w:t>- в целях софинансирование из областного бюджета на сумму</w:t>
      </w:r>
      <w:r w:rsidRPr="006E6DFD">
        <w:rPr>
          <w:sz w:val="28"/>
          <w:szCs w:val="28"/>
          <w:shd w:val="clear" w:color="auto" w:fill="FFFFFF"/>
        </w:rPr>
        <w:t xml:space="preserve"> 88,2</w:t>
      </w:r>
      <w:r w:rsidRPr="006E6DFD">
        <w:rPr>
          <w:sz w:val="28"/>
          <w:szCs w:val="28"/>
        </w:rPr>
        <w:t xml:space="preserve"> тыс. руб. </w:t>
      </w:r>
    </w:p>
    <w:p w:rsidR="008C5694" w:rsidRPr="006E6DFD" w:rsidRDefault="008C5694" w:rsidP="008C5694">
      <w:pPr>
        <w:widowControl w:val="0"/>
        <w:jc w:val="both"/>
        <w:rPr>
          <w:sz w:val="28"/>
          <w:szCs w:val="28"/>
        </w:rPr>
      </w:pPr>
      <w:r w:rsidRPr="006E6DFD">
        <w:rPr>
          <w:sz w:val="28"/>
          <w:szCs w:val="28"/>
        </w:rPr>
        <w:t>- в целях софинансирование из местного бюджета на сумму</w:t>
      </w:r>
      <w:r w:rsidRPr="006E6DFD">
        <w:rPr>
          <w:sz w:val="28"/>
          <w:szCs w:val="28"/>
          <w:shd w:val="clear" w:color="auto" w:fill="FFFFFF"/>
        </w:rPr>
        <w:t xml:space="preserve"> 22,1</w:t>
      </w:r>
      <w:r w:rsidRPr="006E6DFD">
        <w:rPr>
          <w:sz w:val="28"/>
          <w:szCs w:val="28"/>
        </w:rPr>
        <w:t xml:space="preserve"> тыс. руб. </w:t>
      </w:r>
    </w:p>
    <w:p w:rsidR="008C5694" w:rsidRPr="00D42C8F" w:rsidRDefault="008C5694" w:rsidP="008C5694">
      <w:pPr>
        <w:widowControl w:val="0"/>
        <w:ind w:firstLine="708"/>
        <w:jc w:val="both"/>
        <w:rPr>
          <w:sz w:val="28"/>
          <w:szCs w:val="28"/>
        </w:rPr>
      </w:pPr>
      <w:r w:rsidRPr="00D42C8F">
        <w:rPr>
          <w:sz w:val="28"/>
          <w:szCs w:val="28"/>
        </w:rPr>
        <w:t>Расходы на уличное освещение составили в сумме 1543,8 тыс. руб. в т.ч.:</w:t>
      </w:r>
    </w:p>
    <w:p w:rsidR="008C5694" w:rsidRPr="00AE7E10" w:rsidRDefault="008C5694" w:rsidP="008C5694">
      <w:pPr>
        <w:widowControl w:val="0"/>
        <w:jc w:val="both"/>
        <w:rPr>
          <w:sz w:val="28"/>
          <w:szCs w:val="28"/>
        </w:rPr>
      </w:pPr>
      <w:r w:rsidRPr="00D42C8F">
        <w:rPr>
          <w:sz w:val="28"/>
          <w:szCs w:val="28"/>
        </w:rPr>
        <w:t>а) оплата электроэнергии</w:t>
      </w:r>
      <w:r w:rsidRPr="00AE7E10">
        <w:rPr>
          <w:sz w:val="28"/>
          <w:szCs w:val="28"/>
        </w:rPr>
        <w:t xml:space="preserve"> по показаниям учета 992,0 тыс. руб.; </w:t>
      </w:r>
    </w:p>
    <w:p w:rsidR="008C5694" w:rsidRPr="00AE7E10" w:rsidRDefault="008C5694" w:rsidP="008C5694">
      <w:pPr>
        <w:widowControl w:val="0"/>
        <w:jc w:val="both"/>
        <w:rPr>
          <w:sz w:val="28"/>
          <w:szCs w:val="28"/>
        </w:rPr>
      </w:pPr>
      <w:r w:rsidRPr="00AE7E10">
        <w:rPr>
          <w:sz w:val="28"/>
          <w:szCs w:val="28"/>
        </w:rPr>
        <w:t xml:space="preserve">б) приобретение и установка светодиодных светильников уличного </w:t>
      </w:r>
      <w:r w:rsidRPr="00AE7E10">
        <w:rPr>
          <w:sz w:val="28"/>
          <w:szCs w:val="28"/>
        </w:rPr>
        <w:lastRenderedPageBreak/>
        <w:t>освещения  60шт на территории гп Идрица на сумму</w:t>
      </w:r>
      <w:r w:rsidRPr="00AE7E10">
        <w:rPr>
          <w:sz w:val="28"/>
          <w:szCs w:val="28"/>
          <w:shd w:val="clear" w:color="auto" w:fill="FFFFFF"/>
        </w:rPr>
        <w:t xml:space="preserve"> 350,0</w:t>
      </w:r>
      <w:r w:rsidRPr="00AE7E10">
        <w:rPr>
          <w:sz w:val="28"/>
          <w:szCs w:val="28"/>
        </w:rPr>
        <w:t xml:space="preserve"> тыс. руб.;</w:t>
      </w:r>
    </w:p>
    <w:p w:rsidR="008C5694" w:rsidRPr="00AE7E10" w:rsidRDefault="008C5694" w:rsidP="008C5694">
      <w:pPr>
        <w:widowControl w:val="0"/>
        <w:jc w:val="both"/>
        <w:rPr>
          <w:sz w:val="28"/>
          <w:szCs w:val="28"/>
        </w:rPr>
      </w:pPr>
      <w:r w:rsidRPr="00AE7E10">
        <w:rPr>
          <w:sz w:val="28"/>
          <w:szCs w:val="28"/>
        </w:rPr>
        <w:t>в) приобретение электрооборудования для подключения к уличному освещению таймер в районе улиц Приозерная, Свердлова, Моисеенко в рп. Идрица 1,8 тыс. руб.;</w:t>
      </w:r>
    </w:p>
    <w:p w:rsidR="008C5694" w:rsidRPr="00AE7E10" w:rsidRDefault="008C5694" w:rsidP="008C5694">
      <w:pPr>
        <w:widowControl w:val="0"/>
        <w:jc w:val="both"/>
        <w:rPr>
          <w:sz w:val="28"/>
          <w:szCs w:val="28"/>
        </w:rPr>
      </w:pPr>
      <w:r w:rsidRPr="00AE7E10">
        <w:rPr>
          <w:sz w:val="28"/>
          <w:szCs w:val="28"/>
        </w:rPr>
        <w:t>г) расходы на уплату административного штрафа - несоблюдение требований по обеспечению безопасности дорожного движения при содержании дорог ч.1 ст.12.34 Кодекса РФ об АП. МО МВД России "Себежский" на сумму</w:t>
      </w:r>
      <w:r w:rsidRPr="00AE7E10">
        <w:rPr>
          <w:sz w:val="28"/>
          <w:szCs w:val="28"/>
          <w:shd w:val="clear" w:color="auto" w:fill="FFFFFF"/>
        </w:rPr>
        <w:t xml:space="preserve"> 200,0</w:t>
      </w:r>
      <w:r w:rsidRPr="00AE7E10">
        <w:rPr>
          <w:sz w:val="28"/>
          <w:szCs w:val="28"/>
        </w:rPr>
        <w:t xml:space="preserve"> тыс. руб. </w:t>
      </w:r>
    </w:p>
    <w:p w:rsidR="008C5694" w:rsidRPr="00AE7E10" w:rsidRDefault="008C5694" w:rsidP="008C5694">
      <w:pPr>
        <w:jc w:val="both"/>
        <w:rPr>
          <w:sz w:val="28"/>
          <w:szCs w:val="28"/>
        </w:rPr>
      </w:pPr>
      <w:r w:rsidRPr="00AE7E10">
        <w:rPr>
          <w:sz w:val="28"/>
          <w:szCs w:val="28"/>
        </w:rPr>
        <w:t>Основание: Постановление № 5-26/18/2021 от 05.02.2021г Судебный участок №18 Себежского района Псковской области.</w:t>
      </w:r>
    </w:p>
    <w:p w:rsidR="008C5694" w:rsidRPr="00AE7E10" w:rsidRDefault="008C5694" w:rsidP="008C5694">
      <w:pPr>
        <w:widowControl w:val="0"/>
        <w:ind w:firstLine="709"/>
        <w:jc w:val="both"/>
        <w:rPr>
          <w:sz w:val="28"/>
          <w:szCs w:val="28"/>
        </w:rPr>
      </w:pPr>
      <w:r w:rsidRPr="00AE7E10">
        <w:rPr>
          <w:sz w:val="28"/>
          <w:szCs w:val="28"/>
        </w:rPr>
        <w:t xml:space="preserve">Выполнение  работ </w:t>
      </w:r>
      <w:r w:rsidRPr="006E6DFD">
        <w:rPr>
          <w:sz w:val="28"/>
          <w:szCs w:val="28"/>
        </w:rPr>
        <w:t>по благоустройству городского</w:t>
      </w:r>
      <w:r w:rsidRPr="00AE7E10">
        <w:rPr>
          <w:sz w:val="28"/>
          <w:szCs w:val="28"/>
        </w:rPr>
        <w:t xml:space="preserve"> поселения Идрица в сумме </w:t>
      </w:r>
      <w:r w:rsidRPr="006E6DFD">
        <w:rPr>
          <w:sz w:val="28"/>
          <w:szCs w:val="28"/>
        </w:rPr>
        <w:t>2 142,5</w:t>
      </w:r>
      <w:r w:rsidRPr="00AE7E10">
        <w:rPr>
          <w:sz w:val="28"/>
          <w:szCs w:val="28"/>
        </w:rPr>
        <w:t xml:space="preserve"> тыс. руб. в т.ч.:</w:t>
      </w:r>
    </w:p>
    <w:p w:rsidR="008C5694" w:rsidRPr="00AE7E10" w:rsidRDefault="008C5694" w:rsidP="008C5694">
      <w:pPr>
        <w:widowControl w:val="0"/>
        <w:ind w:firstLine="709"/>
        <w:jc w:val="both"/>
        <w:rPr>
          <w:sz w:val="28"/>
          <w:szCs w:val="28"/>
        </w:rPr>
      </w:pPr>
      <w:r w:rsidRPr="00AE7E10">
        <w:rPr>
          <w:sz w:val="28"/>
          <w:szCs w:val="28"/>
        </w:rPr>
        <w:t>1.Текущее содержание общественных территорий,  санитарная уборка улиц, благоустройство территории, текущее содержани</w:t>
      </w:r>
      <w:r>
        <w:rPr>
          <w:sz w:val="28"/>
          <w:szCs w:val="28"/>
        </w:rPr>
        <w:t>е информационных щитов, скамеек, р</w:t>
      </w:r>
      <w:r w:rsidRPr="00AE7E10">
        <w:rPr>
          <w:sz w:val="28"/>
          <w:szCs w:val="28"/>
        </w:rPr>
        <w:t xml:space="preserve">аботы по озеленению территории побелка деревьев, стрижка кустарников, обрезка крон деревьев и акаций, спиливание деревьев и скелетных ветвей деревьев на общественных территориях с погрузкой и вывозкой порубочных остатков, скашивание травы в населенных пунктах возле объектов благоустройства, содержание клумб на объектах благоустройства, в границах поселения на сумму </w:t>
      </w:r>
      <w:r>
        <w:rPr>
          <w:sz w:val="28"/>
          <w:szCs w:val="28"/>
        </w:rPr>
        <w:t>618 960,0</w:t>
      </w:r>
      <w:r w:rsidRPr="00AE7E10">
        <w:rPr>
          <w:sz w:val="28"/>
          <w:szCs w:val="28"/>
        </w:rPr>
        <w:t xml:space="preserve"> руб. на данный вид работ проведен электронный аукцион с АО «Идрицкое ДЭП».</w:t>
      </w:r>
    </w:p>
    <w:p w:rsidR="008C5694" w:rsidRPr="00AE7E10" w:rsidRDefault="008C5694" w:rsidP="008C5694">
      <w:pPr>
        <w:widowControl w:val="0"/>
        <w:ind w:firstLine="709"/>
        <w:jc w:val="both"/>
        <w:rPr>
          <w:sz w:val="28"/>
          <w:szCs w:val="28"/>
        </w:rPr>
      </w:pPr>
      <w:r>
        <w:rPr>
          <w:sz w:val="28"/>
          <w:szCs w:val="28"/>
        </w:rPr>
        <w:t>2</w:t>
      </w:r>
      <w:r w:rsidRPr="00AE7E10">
        <w:rPr>
          <w:sz w:val="28"/>
          <w:szCs w:val="28"/>
        </w:rPr>
        <w:t xml:space="preserve">. Расходы на выполнение работ по благоустройству прилегающей территории к зданию Администрации гп Идрица в сумме 47,0 тыс. руб.;  </w:t>
      </w:r>
    </w:p>
    <w:p w:rsidR="008C5694" w:rsidRPr="00AE7E10" w:rsidRDefault="008C5694" w:rsidP="008C5694">
      <w:pPr>
        <w:widowControl w:val="0"/>
        <w:ind w:firstLine="709"/>
        <w:jc w:val="both"/>
        <w:rPr>
          <w:sz w:val="28"/>
          <w:szCs w:val="28"/>
        </w:rPr>
      </w:pPr>
      <w:r>
        <w:rPr>
          <w:sz w:val="28"/>
          <w:szCs w:val="28"/>
        </w:rPr>
        <w:t>3</w:t>
      </w:r>
      <w:r w:rsidRPr="00AE7E10">
        <w:rPr>
          <w:sz w:val="28"/>
          <w:szCs w:val="28"/>
        </w:rPr>
        <w:t>. Текущее содержание объектов благоустройства воинских, братских  захоронений, памятников и памятных знаков и расходы на  корректировку списков участников ВОВ на воинских и братских захоронениях в границах поселении Идрица в сумме 218,1 тыс. руб.;</w:t>
      </w:r>
    </w:p>
    <w:p w:rsidR="008C5694" w:rsidRPr="00AE7E10" w:rsidRDefault="008C5694" w:rsidP="008C5694">
      <w:pPr>
        <w:widowControl w:val="0"/>
        <w:ind w:firstLine="709"/>
        <w:jc w:val="both"/>
        <w:rPr>
          <w:sz w:val="28"/>
          <w:szCs w:val="28"/>
        </w:rPr>
      </w:pPr>
      <w:r>
        <w:rPr>
          <w:sz w:val="28"/>
          <w:szCs w:val="28"/>
        </w:rPr>
        <w:t>4</w:t>
      </w:r>
      <w:r w:rsidRPr="00AE7E10">
        <w:rPr>
          <w:sz w:val="28"/>
          <w:szCs w:val="28"/>
        </w:rPr>
        <w:t>. Изготовление схем и согласование с Комитетом по управлению гос имуществом Псковской области для   постановки на балансовый учет. Братская могила № 7 д. Бояриново (311 кв.м.) в сумме 6,0 тыс. руб.;</w:t>
      </w:r>
    </w:p>
    <w:p w:rsidR="008C5694" w:rsidRPr="00AE7E10" w:rsidRDefault="008C5694" w:rsidP="008C5694">
      <w:pPr>
        <w:ind w:firstLine="709"/>
        <w:jc w:val="both"/>
        <w:rPr>
          <w:sz w:val="28"/>
          <w:szCs w:val="28"/>
        </w:rPr>
      </w:pPr>
      <w:r>
        <w:rPr>
          <w:sz w:val="28"/>
          <w:szCs w:val="28"/>
        </w:rPr>
        <w:t>5</w:t>
      </w:r>
      <w:r w:rsidRPr="00AE7E10">
        <w:rPr>
          <w:sz w:val="28"/>
          <w:szCs w:val="28"/>
        </w:rPr>
        <w:t xml:space="preserve">. Расходы на техническое обслуживание и текущий ремонт системы видеонаблюдения в поселении на сумму  74,4 тыс. руб.;   </w:t>
      </w:r>
    </w:p>
    <w:p w:rsidR="008C5694" w:rsidRPr="00AE7E10" w:rsidRDefault="008C5694" w:rsidP="008C5694">
      <w:pPr>
        <w:widowControl w:val="0"/>
        <w:ind w:firstLine="709"/>
        <w:jc w:val="both"/>
        <w:rPr>
          <w:sz w:val="28"/>
          <w:szCs w:val="28"/>
        </w:rPr>
      </w:pPr>
      <w:r>
        <w:rPr>
          <w:sz w:val="28"/>
          <w:szCs w:val="28"/>
        </w:rPr>
        <w:t>6</w:t>
      </w:r>
      <w:r w:rsidRPr="00AE7E10">
        <w:rPr>
          <w:sz w:val="28"/>
          <w:szCs w:val="28"/>
        </w:rPr>
        <w:t>. Расходы на текущее содержание кладбищ (вывоз и утилизация мусора) на сумму 23,5 тыс. руб.;</w:t>
      </w:r>
    </w:p>
    <w:p w:rsidR="008C5694" w:rsidRPr="00AE7E10" w:rsidRDefault="008C5694" w:rsidP="008C5694">
      <w:pPr>
        <w:widowControl w:val="0"/>
        <w:ind w:firstLine="709"/>
        <w:jc w:val="both"/>
        <w:rPr>
          <w:sz w:val="28"/>
          <w:szCs w:val="28"/>
        </w:rPr>
      </w:pPr>
      <w:r>
        <w:rPr>
          <w:sz w:val="28"/>
          <w:szCs w:val="28"/>
        </w:rPr>
        <w:t>7</w:t>
      </w:r>
      <w:r w:rsidRPr="00AE7E10">
        <w:rPr>
          <w:sz w:val="28"/>
          <w:szCs w:val="28"/>
        </w:rPr>
        <w:t xml:space="preserve">. Расходы на текущее содержание объектов благоустройства (детской площадки в п. Идрица) на сумму 28,8 тыс. руб. </w:t>
      </w:r>
    </w:p>
    <w:p w:rsidR="008C5694" w:rsidRPr="00AE7E10" w:rsidRDefault="008C5694" w:rsidP="008C5694">
      <w:pPr>
        <w:widowControl w:val="0"/>
        <w:ind w:firstLine="709"/>
        <w:jc w:val="both"/>
        <w:rPr>
          <w:sz w:val="28"/>
          <w:szCs w:val="28"/>
        </w:rPr>
      </w:pPr>
      <w:r>
        <w:rPr>
          <w:sz w:val="28"/>
          <w:szCs w:val="28"/>
        </w:rPr>
        <w:t>8</w:t>
      </w:r>
      <w:r w:rsidRPr="00AE7E10">
        <w:rPr>
          <w:sz w:val="28"/>
          <w:szCs w:val="28"/>
        </w:rPr>
        <w:t>. Расходы на проведение ремонта (реконструкции) и благоустройства воинских захоронений. Памятников и  памятных знаков, увековечивающих память погибших при защите Отечества в городском поселении.  Памятник "Солдату  освободителю" в п. Идрица заключен муниципальный контракт на данный вид работ с ООО «ВМК-Псков» на сумму</w:t>
      </w:r>
      <w:r w:rsidRPr="00AE7E10">
        <w:rPr>
          <w:sz w:val="28"/>
          <w:szCs w:val="28"/>
          <w:shd w:val="clear" w:color="auto" w:fill="FFFFFF"/>
        </w:rPr>
        <w:t xml:space="preserve"> 468,0</w:t>
      </w:r>
      <w:r w:rsidRPr="00AE7E10">
        <w:rPr>
          <w:sz w:val="28"/>
          <w:szCs w:val="28"/>
        </w:rPr>
        <w:t xml:space="preserve"> тыс. руб.:</w:t>
      </w:r>
    </w:p>
    <w:p w:rsidR="008C5694" w:rsidRPr="00C046D6" w:rsidRDefault="008C5694" w:rsidP="008C5694">
      <w:pPr>
        <w:widowControl w:val="0"/>
        <w:ind w:firstLine="709"/>
        <w:jc w:val="both"/>
        <w:rPr>
          <w:sz w:val="28"/>
          <w:szCs w:val="28"/>
        </w:rPr>
      </w:pPr>
      <w:r w:rsidRPr="00AE7E10">
        <w:rPr>
          <w:sz w:val="28"/>
          <w:szCs w:val="28"/>
        </w:rPr>
        <w:t xml:space="preserve">- в целях софинансирование из областного бюджета на </w:t>
      </w:r>
      <w:r w:rsidRPr="00C046D6">
        <w:rPr>
          <w:sz w:val="28"/>
          <w:szCs w:val="28"/>
        </w:rPr>
        <w:t>сумму</w:t>
      </w:r>
      <w:r w:rsidRPr="00C046D6">
        <w:rPr>
          <w:sz w:val="28"/>
          <w:szCs w:val="28"/>
          <w:shd w:val="clear" w:color="auto" w:fill="FFFFFF"/>
        </w:rPr>
        <w:t xml:space="preserve"> 150,0</w:t>
      </w:r>
      <w:r w:rsidRPr="00C046D6">
        <w:rPr>
          <w:sz w:val="28"/>
          <w:szCs w:val="28"/>
        </w:rPr>
        <w:t xml:space="preserve"> тыс. руб. </w:t>
      </w:r>
    </w:p>
    <w:p w:rsidR="008C5694" w:rsidRPr="00C046D6" w:rsidRDefault="008C5694" w:rsidP="008C5694">
      <w:pPr>
        <w:widowControl w:val="0"/>
        <w:ind w:firstLine="709"/>
        <w:jc w:val="both"/>
        <w:rPr>
          <w:sz w:val="28"/>
          <w:szCs w:val="28"/>
        </w:rPr>
      </w:pPr>
      <w:r w:rsidRPr="00C046D6">
        <w:rPr>
          <w:sz w:val="28"/>
          <w:szCs w:val="28"/>
        </w:rPr>
        <w:t>- в целях софинансирование из местного бюджета на сумму</w:t>
      </w:r>
      <w:r w:rsidRPr="00C046D6">
        <w:rPr>
          <w:sz w:val="28"/>
          <w:szCs w:val="28"/>
          <w:shd w:val="clear" w:color="auto" w:fill="FFFFFF"/>
        </w:rPr>
        <w:t xml:space="preserve"> 318,0</w:t>
      </w:r>
      <w:r w:rsidRPr="00C046D6">
        <w:rPr>
          <w:sz w:val="28"/>
          <w:szCs w:val="28"/>
        </w:rPr>
        <w:t xml:space="preserve"> тыс. руб. </w:t>
      </w:r>
    </w:p>
    <w:p w:rsidR="008C5694" w:rsidRPr="00AE7E10" w:rsidRDefault="008C5694" w:rsidP="008C5694">
      <w:pPr>
        <w:widowControl w:val="0"/>
        <w:ind w:firstLine="709"/>
        <w:jc w:val="both"/>
        <w:rPr>
          <w:sz w:val="28"/>
          <w:szCs w:val="28"/>
        </w:rPr>
      </w:pPr>
      <w:r w:rsidRPr="00AE7E10">
        <w:rPr>
          <w:sz w:val="28"/>
          <w:szCs w:val="28"/>
        </w:rPr>
        <w:lastRenderedPageBreak/>
        <w:t xml:space="preserve">      7. Расходы на проведение ремонта (реконструкции) и благоустройства воинских захоронений. Памятник Братское захоронение №7  д. Бояриново на территории гп Идрица, заключен муниципальный контракт с АО «Идрицкое ДЭП» на сумму</w:t>
      </w:r>
      <w:r w:rsidRPr="00AE7E10">
        <w:rPr>
          <w:sz w:val="28"/>
          <w:szCs w:val="28"/>
          <w:shd w:val="clear" w:color="auto" w:fill="FFFFFF"/>
        </w:rPr>
        <w:t xml:space="preserve"> 63,3</w:t>
      </w:r>
      <w:r w:rsidRPr="00AE7E10">
        <w:rPr>
          <w:sz w:val="28"/>
          <w:szCs w:val="28"/>
        </w:rPr>
        <w:t xml:space="preserve"> тыс. руб.;</w:t>
      </w:r>
    </w:p>
    <w:p w:rsidR="008C5694" w:rsidRPr="00AE7E10" w:rsidRDefault="008C5694" w:rsidP="008C5694">
      <w:pPr>
        <w:widowControl w:val="0"/>
        <w:ind w:firstLine="709"/>
        <w:jc w:val="both"/>
        <w:rPr>
          <w:sz w:val="28"/>
          <w:szCs w:val="28"/>
        </w:rPr>
      </w:pPr>
      <w:r w:rsidRPr="00AE7E10">
        <w:rPr>
          <w:sz w:val="28"/>
          <w:szCs w:val="28"/>
        </w:rPr>
        <w:t xml:space="preserve">            9. Расходы на изготовление проектно-сметной документации на благоустройство</w:t>
      </w:r>
      <w:r>
        <w:rPr>
          <w:sz w:val="28"/>
          <w:szCs w:val="28"/>
        </w:rPr>
        <w:t xml:space="preserve"> (освещение)</w:t>
      </w:r>
      <w:r w:rsidRPr="00AE7E10">
        <w:rPr>
          <w:sz w:val="28"/>
          <w:szCs w:val="28"/>
        </w:rPr>
        <w:t xml:space="preserve"> сквера "Знамени Победы"  гп Идрица на сумму 30,0 тыс. руб.; </w:t>
      </w:r>
    </w:p>
    <w:p w:rsidR="008C5694" w:rsidRPr="00AE7E10" w:rsidRDefault="008C5694" w:rsidP="008C5694">
      <w:pPr>
        <w:widowControl w:val="0"/>
        <w:ind w:firstLine="709"/>
        <w:jc w:val="both"/>
        <w:rPr>
          <w:sz w:val="28"/>
          <w:szCs w:val="28"/>
        </w:rPr>
      </w:pPr>
      <w:r w:rsidRPr="00AE7E10">
        <w:rPr>
          <w:sz w:val="28"/>
          <w:szCs w:val="28"/>
        </w:rPr>
        <w:t xml:space="preserve">      10. Расходы на выполнение работ по спиливанию, вывозу стволов деревьев, веток (валежника) впоследствии урагана на территории  городского поселения "Идрица" от 02.08.21г и 24.08.21гг. на сумму 105,7 тыс. руб.;</w:t>
      </w:r>
    </w:p>
    <w:p w:rsidR="008C5694" w:rsidRPr="00AE7E10" w:rsidRDefault="008C5694" w:rsidP="008C5694">
      <w:pPr>
        <w:widowControl w:val="0"/>
        <w:ind w:firstLine="709"/>
        <w:jc w:val="both"/>
        <w:rPr>
          <w:sz w:val="28"/>
          <w:szCs w:val="28"/>
        </w:rPr>
      </w:pPr>
      <w:r w:rsidRPr="00AE7E10">
        <w:rPr>
          <w:sz w:val="28"/>
          <w:szCs w:val="28"/>
        </w:rPr>
        <w:t xml:space="preserve">      11. Приобретение  бензина, строительных и хозяйственных материалов для работы на объектах благоустройства на сумму 24,2 тыс. руб.;</w:t>
      </w:r>
    </w:p>
    <w:p w:rsidR="008C5694" w:rsidRPr="00AE7E10" w:rsidRDefault="008C5694" w:rsidP="008C5694">
      <w:pPr>
        <w:widowControl w:val="0"/>
        <w:ind w:firstLine="709"/>
        <w:jc w:val="both"/>
        <w:rPr>
          <w:sz w:val="28"/>
          <w:szCs w:val="28"/>
        </w:rPr>
      </w:pPr>
      <w:r w:rsidRPr="00AE7E10">
        <w:rPr>
          <w:sz w:val="28"/>
          <w:szCs w:val="28"/>
        </w:rPr>
        <w:t xml:space="preserve">      12.  Предоставление субсидий  МУП Жилкомсервис "Идрица" на возмещение части затрат (недополученных доходов) сложившихся в результате предоставления населению  банных услуг (коммунально-бытовых услуг) рп. Идрица) на сумму 263,8 тыс. руб.;</w:t>
      </w:r>
    </w:p>
    <w:p w:rsidR="008C5694" w:rsidRPr="00AE7E10" w:rsidRDefault="008C5694" w:rsidP="008C5694">
      <w:pPr>
        <w:ind w:firstLine="709"/>
        <w:jc w:val="both"/>
        <w:rPr>
          <w:sz w:val="28"/>
          <w:szCs w:val="28"/>
        </w:rPr>
      </w:pPr>
      <w:r w:rsidRPr="00AE7E10">
        <w:rPr>
          <w:sz w:val="28"/>
          <w:szCs w:val="28"/>
        </w:rPr>
        <w:t xml:space="preserve">      13. Приобретение и установка на территории городского поселения Идрица  металлических контейнеров без крышки для сбора ТБО (ТКО) на объектах жилищно- коммунального хозяйства  13 шт. на сумму 148,4 тыс. руб..</w:t>
      </w:r>
    </w:p>
    <w:p w:rsidR="008C5694" w:rsidRPr="00AE7E10" w:rsidRDefault="008C5694" w:rsidP="008C5694">
      <w:pPr>
        <w:widowControl w:val="0"/>
        <w:ind w:firstLine="709"/>
        <w:jc w:val="both"/>
        <w:rPr>
          <w:sz w:val="28"/>
          <w:szCs w:val="28"/>
        </w:rPr>
      </w:pPr>
      <w:r w:rsidRPr="00AE7E10">
        <w:rPr>
          <w:color w:val="000000"/>
          <w:spacing w:val="-6"/>
          <w:sz w:val="28"/>
          <w:szCs w:val="28"/>
        </w:rPr>
        <w:t>По разделу «Культура»</w:t>
      </w:r>
      <w:r w:rsidRPr="00AE7E10">
        <w:rPr>
          <w:sz w:val="28"/>
          <w:szCs w:val="28"/>
        </w:rPr>
        <w:t xml:space="preserve"> всего расход </w:t>
      </w:r>
      <w:r w:rsidRPr="00337E9B">
        <w:rPr>
          <w:sz w:val="28"/>
          <w:szCs w:val="28"/>
        </w:rPr>
        <w:t>составил 209,7</w:t>
      </w:r>
      <w:r w:rsidRPr="00AE7E10">
        <w:rPr>
          <w:sz w:val="28"/>
          <w:szCs w:val="28"/>
        </w:rPr>
        <w:t xml:space="preserve">  тыс. руб. в том числе:</w:t>
      </w:r>
    </w:p>
    <w:p w:rsidR="008C5694" w:rsidRPr="00AE7E10" w:rsidRDefault="008C5694" w:rsidP="008C5694">
      <w:pPr>
        <w:ind w:firstLine="709"/>
        <w:jc w:val="both"/>
        <w:rPr>
          <w:sz w:val="28"/>
          <w:szCs w:val="28"/>
        </w:rPr>
      </w:pPr>
      <w:r w:rsidRPr="00AE7E10">
        <w:rPr>
          <w:sz w:val="28"/>
          <w:szCs w:val="28"/>
        </w:rPr>
        <w:t>- расходы  по договорам на подготовку и обслуживанию праздничных мероприятий в границах городского поселения в поселке Идрица, и представительские расходы на сумму 131,0 тыс. руб.;</w:t>
      </w:r>
    </w:p>
    <w:p w:rsidR="008C5694" w:rsidRPr="00AE7E10" w:rsidRDefault="008C5694" w:rsidP="008C5694">
      <w:pPr>
        <w:ind w:firstLine="709"/>
        <w:jc w:val="both"/>
        <w:rPr>
          <w:sz w:val="28"/>
          <w:szCs w:val="28"/>
        </w:rPr>
      </w:pPr>
      <w:r w:rsidRPr="00AE7E10">
        <w:rPr>
          <w:sz w:val="28"/>
          <w:szCs w:val="28"/>
        </w:rPr>
        <w:t>- расходы ГСМ направленных на подготовку и обслуживание праздничных мероприятий в поселении  3,6 тыс. руб.;</w:t>
      </w:r>
    </w:p>
    <w:p w:rsidR="008C5694" w:rsidRPr="00AE7E10" w:rsidRDefault="008C5694" w:rsidP="008C5694">
      <w:pPr>
        <w:ind w:firstLine="709"/>
        <w:jc w:val="both"/>
        <w:rPr>
          <w:sz w:val="28"/>
          <w:szCs w:val="28"/>
        </w:rPr>
      </w:pPr>
      <w:r w:rsidRPr="00AE7E10">
        <w:rPr>
          <w:sz w:val="28"/>
          <w:szCs w:val="28"/>
        </w:rPr>
        <w:t>- расходы на приобретение хозяйственных, строительных материалов для ремонта сценического оборудования при  дальнейшем проведении праздничных мероприятий  29,5 тыс. руб.;</w:t>
      </w:r>
    </w:p>
    <w:p w:rsidR="008C5694" w:rsidRPr="00AE7E10" w:rsidRDefault="008C5694" w:rsidP="008C5694">
      <w:pPr>
        <w:ind w:firstLine="709"/>
        <w:jc w:val="both"/>
        <w:rPr>
          <w:sz w:val="28"/>
          <w:szCs w:val="28"/>
        </w:rPr>
      </w:pPr>
      <w:r w:rsidRPr="00AE7E10">
        <w:rPr>
          <w:color w:val="000000"/>
          <w:spacing w:val="-6"/>
          <w:sz w:val="28"/>
          <w:szCs w:val="28"/>
        </w:rPr>
        <w:t xml:space="preserve"> - расходы  на </w:t>
      </w:r>
      <w:r w:rsidRPr="00AE7E10">
        <w:rPr>
          <w:sz w:val="28"/>
          <w:szCs w:val="28"/>
        </w:rPr>
        <w:t xml:space="preserve">приобретение подарочной и сувенирной продукции 45,6 тыс. руб. </w:t>
      </w:r>
    </w:p>
    <w:p w:rsidR="008C5694" w:rsidRPr="00AE7E10" w:rsidRDefault="008C5694" w:rsidP="008C5694">
      <w:pPr>
        <w:ind w:firstLine="709"/>
        <w:jc w:val="both"/>
        <w:rPr>
          <w:sz w:val="28"/>
          <w:szCs w:val="28"/>
        </w:rPr>
      </w:pPr>
      <w:r w:rsidRPr="00AE7E10">
        <w:rPr>
          <w:color w:val="000000"/>
          <w:spacing w:val="-6"/>
          <w:sz w:val="28"/>
          <w:szCs w:val="28"/>
        </w:rPr>
        <w:t>По разделу «Социальная политика» в</w:t>
      </w:r>
      <w:r w:rsidRPr="00AE7E10">
        <w:rPr>
          <w:sz w:val="28"/>
          <w:szCs w:val="28"/>
        </w:rPr>
        <w:t>сего расход составил 543,8  тыс. руб. в том числе:</w:t>
      </w:r>
    </w:p>
    <w:p w:rsidR="008C5694" w:rsidRPr="00AE7E10" w:rsidRDefault="008C5694" w:rsidP="008C5694">
      <w:pPr>
        <w:ind w:firstLine="709"/>
        <w:jc w:val="both"/>
        <w:rPr>
          <w:sz w:val="28"/>
          <w:szCs w:val="28"/>
        </w:rPr>
      </w:pPr>
      <w:r w:rsidRPr="00AE7E10">
        <w:rPr>
          <w:color w:val="000000"/>
          <w:spacing w:val="-6"/>
          <w:sz w:val="28"/>
          <w:szCs w:val="28"/>
        </w:rPr>
        <w:t xml:space="preserve">- </w:t>
      </w:r>
      <w:r>
        <w:rPr>
          <w:color w:val="000000"/>
          <w:spacing w:val="-6"/>
          <w:sz w:val="28"/>
          <w:szCs w:val="28"/>
        </w:rPr>
        <w:t>Д</w:t>
      </w:r>
      <w:r w:rsidRPr="00AE7E10">
        <w:rPr>
          <w:sz w:val="28"/>
          <w:szCs w:val="28"/>
        </w:rPr>
        <w:t>ополнительная выплата к пенсии за выслугу лет 14-и муниципальным служащим в соответствии с законом Псковской области № 1756 -ОЗ от 10 апреля 2017 года "О пенсиях за выслугу лет муниципальным служащим в Псковской области" с изменениями закона Псковской области от 06.11.2019 № 1987-ОЗ  (ред. от 27.03.20)  и Закона Псковской области от 14.06. 2006 г. № 556-ОЗ "О статусе главы городского (Сельского) поселения) с изменениями закона Псковской области от 27.03.2020 № 2058-ОЗ в сумме 434,8 тыс. руб..</w:t>
      </w:r>
    </w:p>
    <w:p w:rsidR="008C5694" w:rsidRPr="00AE7E10" w:rsidRDefault="008C5694" w:rsidP="008C5694">
      <w:pPr>
        <w:ind w:firstLine="567"/>
        <w:jc w:val="both"/>
        <w:rPr>
          <w:sz w:val="28"/>
          <w:szCs w:val="28"/>
        </w:rPr>
      </w:pPr>
      <w:r w:rsidRPr="00AE7E10">
        <w:rPr>
          <w:sz w:val="28"/>
          <w:szCs w:val="28"/>
        </w:rPr>
        <w:lastRenderedPageBreak/>
        <w:t>- Выплата единовременного пособия к Дню Победы бывшим несовершеннолетним и совершеннолетним узникам концлагерей и вдовам участников и инвалидов Великой Отечественной Войны городского поселения «Идрица», матерям военнослужащих погибших при исполнении воинского долга в Чеченской республике, проживающих на территории  МО «Идрица» на сумму 109,0 тыс. руб.</w:t>
      </w:r>
    </w:p>
    <w:p w:rsidR="008C5694" w:rsidRPr="00AE7E10" w:rsidRDefault="008C5694" w:rsidP="008C5694">
      <w:pPr>
        <w:ind w:firstLine="708"/>
        <w:jc w:val="both"/>
        <w:rPr>
          <w:sz w:val="28"/>
          <w:szCs w:val="28"/>
        </w:rPr>
      </w:pPr>
      <w:r w:rsidRPr="00AE7E10">
        <w:rPr>
          <w:color w:val="000000"/>
          <w:spacing w:val="-6"/>
          <w:sz w:val="28"/>
          <w:szCs w:val="28"/>
        </w:rPr>
        <w:t>По разделам «Межбюджетные трансферты, передаваемые в бюджет района в</w:t>
      </w:r>
      <w:r w:rsidRPr="00AE7E10">
        <w:rPr>
          <w:sz w:val="28"/>
          <w:szCs w:val="28"/>
        </w:rPr>
        <w:t>сего расход составил на сумму 825,6 тыс. руб., в т.ч.:</w:t>
      </w:r>
    </w:p>
    <w:p w:rsidR="008C5694" w:rsidRPr="00AE7E10" w:rsidRDefault="008C5694" w:rsidP="008C5694">
      <w:pPr>
        <w:ind w:firstLine="708"/>
        <w:jc w:val="both"/>
        <w:rPr>
          <w:sz w:val="28"/>
          <w:szCs w:val="28"/>
        </w:rPr>
      </w:pPr>
      <w:r w:rsidRPr="00AE7E10">
        <w:rPr>
          <w:color w:val="000000"/>
          <w:spacing w:val="-6"/>
          <w:sz w:val="28"/>
          <w:szCs w:val="28"/>
        </w:rPr>
        <w:t xml:space="preserve">- Расходы местного бюджета на деятельность контрольно-счетного органа осуществляющий внешний финансовый контроль муниципального образования. </w:t>
      </w:r>
      <w:r w:rsidRPr="00AE7E10">
        <w:rPr>
          <w:sz w:val="28"/>
          <w:szCs w:val="28"/>
        </w:rPr>
        <w:t xml:space="preserve">Основание: Соглашение  о передаче Администрации Себежского района осуществлении части полномочий Администрации городского поселения «Идрица» на 2021 год от 01.04.2021г. </w:t>
      </w:r>
      <w:r w:rsidRPr="00AE7E10">
        <w:rPr>
          <w:color w:val="000000"/>
          <w:spacing w:val="-6"/>
          <w:sz w:val="28"/>
          <w:szCs w:val="28"/>
        </w:rPr>
        <w:t>в  сумме 20,0 тыс. руб.;</w:t>
      </w:r>
    </w:p>
    <w:p w:rsidR="008C5694" w:rsidRPr="00AE7E10" w:rsidRDefault="008C5694" w:rsidP="008C5694">
      <w:pPr>
        <w:ind w:firstLine="708"/>
        <w:jc w:val="both"/>
        <w:rPr>
          <w:sz w:val="28"/>
          <w:szCs w:val="28"/>
        </w:rPr>
      </w:pPr>
      <w:r w:rsidRPr="00AE7E10">
        <w:rPr>
          <w:sz w:val="28"/>
          <w:szCs w:val="28"/>
        </w:rPr>
        <w:t>- Субсидии МУП Жилкомсервис "Идрица" Се</w:t>
      </w:r>
      <w:r>
        <w:rPr>
          <w:sz w:val="28"/>
          <w:szCs w:val="28"/>
        </w:rPr>
        <w:t xml:space="preserve">бежского района на погашение </w:t>
      </w:r>
      <w:r w:rsidRPr="00AE7E10">
        <w:rPr>
          <w:sz w:val="28"/>
          <w:szCs w:val="28"/>
        </w:rPr>
        <w:t xml:space="preserve"> части затрат  сложившихся в результате эксплуатации котельных мощность которых значительно превышает присоединенные тепловые нагрузки в п. Идрица (погашение задолженности за электроэнергию)</w:t>
      </w:r>
      <w:r>
        <w:rPr>
          <w:color w:val="000000"/>
          <w:spacing w:val="-6"/>
          <w:sz w:val="28"/>
          <w:szCs w:val="28"/>
        </w:rPr>
        <w:t xml:space="preserve"> в  сумме 600,0 тыс. руб.</w:t>
      </w:r>
    </w:p>
    <w:p w:rsidR="008C5694" w:rsidRPr="00AE7E10" w:rsidRDefault="008C5694" w:rsidP="008C5694">
      <w:pPr>
        <w:ind w:firstLine="708"/>
        <w:jc w:val="both"/>
        <w:rPr>
          <w:color w:val="000000"/>
          <w:spacing w:val="-6"/>
          <w:sz w:val="28"/>
          <w:szCs w:val="28"/>
        </w:rPr>
      </w:pPr>
      <w:r w:rsidRPr="00AE7E10">
        <w:rPr>
          <w:sz w:val="28"/>
          <w:szCs w:val="28"/>
        </w:rPr>
        <w:t xml:space="preserve">- Субсидии МУП Жилкомсервис "Идрица" </w:t>
      </w:r>
      <w:r w:rsidRPr="00AE7E10">
        <w:rPr>
          <w:color w:val="000000"/>
          <w:spacing w:val="-6"/>
          <w:sz w:val="28"/>
          <w:szCs w:val="28"/>
        </w:rPr>
        <w:t>на возмещение части затрат на ремонт основных фондов (на ремонт водопроводных сетей в гп Идрица) в  сумме 100,0 тыс. руб. в т.ч:</w:t>
      </w:r>
    </w:p>
    <w:p w:rsidR="008C5694" w:rsidRPr="00AE7E10" w:rsidRDefault="008C5694" w:rsidP="008C5694">
      <w:pPr>
        <w:ind w:firstLine="708"/>
        <w:jc w:val="both"/>
        <w:rPr>
          <w:color w:val="000000"/>
          <w:spacing w:val="-6"/>
          <w:sz w:val="28"/>
          <w:szCs w:val="28"/>
        </w:rPr>
      </w:pPr>
      <w:r w:rsidRPr="00337E9B">
        <w:rPr>
          <w:color w:val="000000"/>
          <w:spacing w:val="-6"/>
          <w:sz w:val="28"/>
          <w:szCs w:val="28"/>
        </w:rPr>
        <w:t>Водопроводные сети:</w:t>
      </w:r>
      <w:r w:rsidRPr="00AE7E10">
        <w:rPr>
          <w:color w:val="000000"/>
          <w:spacing w:val="-6"/>
          <w:sz w:val="28"/>
          <w:szCs w:val="28"/>
        </w:rPr>
        <w:t xml:space="preserve">  д. Сутоки;  п. Идрица ул.  Михайлова, Строителей и перекресток с ул. Островского, ул. М.Горького. Всего расходы по ремонту составили в сумме 166,4 тыс. руб.  (документы в отделе ЖКХ Себежского района). На о</w:t>
      </w:r>
      <w:r w:rsidRPr="00AE7E10">
        <w:rPr>
          <w:sz w:val="28"/>
          <w:szCs w:val="28"/>
        </w:rPr>
        <w:t>сновании Соглашение  о предоставлении из бюджета МО «Себежский район» субсидии юридическому лицу на возмещение затрат в связи с производством работ, оказанием услуг  №4 от 14.05.2021г. между Администрацией Себежского района и МУП Жилкомсервис "Идрица"</w:t>
      </w:r>
      <w:r w:rsidRPr="00AE7E10">
        <w:rPr>
          <w:color w:val="000000"/>
          <w:spacing w:val="-6"/>
          <w:sz w:val="28"/>
          <w:szCs w:val="28"/>
        </w:rPr>
        <w:t>;</w:t>
      </w:r>
    </w:p>
    <w:p w:rsidR="008C5694" w:rsidRPr="00AE7E10" w:rsidRDefault="008C5694" w:rsidP="008C5694">
      <w:pPr>
        <w:ind w:firstLine="708"/>
        <w:jc w:val="both"/>
        <w:rPr>
          <w:sz w:val="28"/>
          <w:szCs w:val="28"/>
        </w:rPr>
      </w:pPr>
      <w:r w:rsidRPr="00AE7E10">
        <w:rPr>
          <w:b/>
          <w:color w:val="000000"/>
          <w:spacing w:val="-6"/>
          <w:sz w:val="28"/>
          <w:szCs w:val="28"/>
        </w:rPr>
        <w:t xml:space="preserve">- </w:t>
      </w:r>
      <w:r w:rsidRPr="00AE7E10">
        <w:rPr>
          <w:color w:val="000000"/>
          <w:spacing w:val="-6"/>
          <w:sz w:val="28"/>
          <w:szCs w:val="28"/>
        </w:rPr>
        <w:t xml:space="preserve">Расходы местного бюджета на предоставление иных межбюджетных трансфертов в целях софинансирование из областного бюджета субсидий на комплексное развитие сельских территорий (развитие инженерной инфраструктуры) включают: обустройство площадок накопления твердых коммунальных отходов ТКО д. Сутоки -1шт. в сумме 51,1 тыс. руб.;  </w:t>
      </w:r>
    </w:p>
    <w:p w:rsidR="008C5694" w:rsidRPr="00AE7E10" w:rsidRDefault="008C5694" w:rsidP="008C5694">
      <w:pPr>
        <w:ind w:firstLine="708"/>
        <w:jc w:val="both"/>
        <w:rPr>
          <w:color w:val="000000"/>
          <w:spacing w:val="-6"/>
          <w:sz w:val="28"/>
          <w:szCs w:val="28"/>
        </w:rPr>
      </w:pPr>
      <w:r w:rsidRPr="00AE7E10">
        <w:rPr>
          <w:color w:val="000000"/>
          <w:spacing w:val="-6"/>
          <w:sz w:val="28"/>
          <w:szCs w:val="28"/>
        </w:rPr>
        <w:t>- Расходы местного бюджета на предоставление иных межбюджетных трансфертов в целях софинансирование из областного бюджета субсидий на обустройство и восстановление воинских захоронений находящихся в муниципальной собственности</w:t>
      </w:r>
      <w:r w:rsidRPr="00AE7E10">
        <w:rPr>
          <w:color w:val="000000"/>
          <w:sz w:val="28"/>
          <w:szCs w:val="28"/>
        </w:rPr>
        <w:t xml:space="preserve"> Памятник, с благоустроенной территорией относящийся к воинскому захоронению Братская могила №7 д. Бояриново </w:t>
      </w:r>
      <w:r w:rsidRPr="00AE7E10">
        <w:rPr>
          <w:color w:val="000000"/>
          <w:spacing w:val="-6"/>
          <w:sz w:val="28"/>
          <w:szCs w:val="28"/>
        </w:rPr>
        <w:t xml:space="preserve"> в  сумме 4,5 тыс. руб.</w:t>
      </w:r>
    </w:p>
    <w:p w:rsidR="008C5694" w:rsidRPr="00AE7E10" w:rsidRDefault="008C5694" w:rsidP="008C5694">
      <w:pPr>
        <w:ind w:firstLine="708"/>
        <w:jc w:val="both"/>
        <w:rPr>
          <w:color w:val="000000"/>
          <w:spacing w:val="-6"/>
          <w:sz w:val="28"/>
          <w:szCs w:val="28"/>
        </w:rPr>
      </w:pPr>
      <w:r w:rsidRPr="00AE7E10">
        <w:rPr>
          <w:color w:val="000000"/>
          <w:spacing w:val="-6"/>
          <w:sz w:val="28"/>
          <w:szCs w:val="28"/>
        </w:rPr>
        <w:t>- Расходы на проведение районных общественно значимых и патриотических мероприятий на территории городского поселения «Идрица» в  сумме 20,0 тыс. руб.;</w:t>
      </w:r>
    </w:p>
    <w:p w:rsidR="008C5694" w:rsidRPr="00AE7E10" w:rsidRDefault="008C5694" w:rsidP="008C5694">
      <w:pPr>
        <w:jc w:val="both"/>
        <w:rPr>
          <w:color w:val="000000"/>
          <w:spacing w:val="-6"/>
          <w:sz w:val="28"/>
          <w:szCs w:val="28"/>
        </w:rPr>
      </w:pPr>
      <w:r w:rsidRPr="00AE7E10">
        <w:rPr>
          <w:sz w:val="28"/>
          <w:szCs w:val="28"/>
        </w:rPr>
        <w:t xml:space="preserve">- </w:t>
      </w:r>
      <w:r w:rsidRPr="00AE7E10">
        <w:rPr>
          <w:color w:val="000000"/>
          <w:spacing w:val="-6"/>
          <w:sz w:val="28"/>
          <w:szCs w:val="28"/>
        </w:rPr>
        <w:t>Расходы местного бюджета на предоставление иных межбюджетных трансфертов на р</w:t>
      </w:r>
      <w:r w:rsidRPr="00AE7E10">
        <w:rPr>
          <w:sz w:val="28"/>
          <w:szCs w:val="28"/>
        </w:rPr>
        <w:t xml:space="preserve">азвитие, укрепление материально-технической базы и </w:t>
      </w:r>
      <w:r w:rsidRPr="00AE7E10">
        <w:rPr>
          <w:sz w:val="28"/>
          <w:szCs w:val="28"/>
        </w:rPr>
        <w:lastRenderedPageBreak/>
        <w:t>улучшение материально-технического оснащения учреждений культуры (приобретение микрофонов)</w:t>
      </w:r>
      <w:r w:rsidRPr="00AE7E10">
        <w:rPr>
          <w:color w:val="000000"/>
          <w:spacing w:val="-6"/>
          <w:sz w:val="28"/>
          <w:szCs w:val="28"/>
        </w:rPr>
        <w:t xml:space="preserve"> в  сумме 30,0 тыс. руб..</w:t>
      </w:r>
    </w:p>
    <w:p w:rsidR="008C5694" w:rsidRPr="00AE7E10" w:rsidRDefault="008C5694" w:rsidP="008C5694">
      <w:pPr>
        <w:ind w:firstLine="709"/>
        <w:jc w:val="both"/>
        <w:rPr>
          <w:sz w:val="28"/>
          <w:szCs w:val="28"/>
        </w:rPr>
      </w:pPr>
      <w:r w:rsidRPr="00AE7E10">
        <w:rPr>
          <w:sz w:val="28"/>
          <w:szCs w:val="28"/>
        </w:rPr>
        <w:t>Исполнение расхода бюджета за 2021 год составило в размере 100,0%.</w:t>
      </w:r>
    </w:p>
    <w:p w:rsidR="008C5694" w:rsidRPr="00AE7E10" w:rsidRDefault="008C5694" w:rsidP="008C5694">
      <w:pPr>
        <w:widowControl w:val="0"/>
        <w:ind w:firstLine="709"/>
        <w:jc w:val="both"/>
        <w:rPr>
          <w:sz w:val="28"/>
          <w:szCs w:val="28"/>
        </w:rPr>
      </w:pPr>
      <w:r w:rsidRPr="00AE7E10">
        <w:rPr>
          <w:sz w:val="28"/>
          <w:szCs w:val="28"/>
        </w:rPr>
        <w:t xml:space="preserve">За 12 месяцев 2021 года бюджет муниципального образования «Идрица» исполнен с профицитом +303,5 тыс. руб.. </w:t>
      </w:r>
    </w:p>
    <w:p w:rsidR="008C5694" w:rsidRPr="00AE7E10" w:rsidRDefault="008C5694" w:rsidP="008C5694">
      <w:pPr>
        <w:pStyle w:val="af9"/>
        <w:spacing w:before="0" w:beforeAutospacing="0" w:after="0" w:afterAutospacing="0" w:line="276" w:lineRule="auto"/>
        <w:ind w:firstLine="708"/>
        <w:jc w:val="both"/>
        <w:rPr>
          <w:color w:val="000000"/>
          <w:sz w:val="28"/>
          <w:szCs w:val="28"/>
        </w:rPr>
      </w:pPr>
      <w:r w:rsidRPr="00AE7E10">
        <w:rPr>
          <w:color w:val="000000"/>
          <w:sz w:val="28"/>
          <w:szCs w:val="28"/>
        </w:rPr>
        <w:t>В 202</w:t>
      </w:r>
      <w:r>
        <w:rPr>
          <w:color w:val="000000"/>
          <w:sz w:val="28"/>
          <w:szCs w:val="28"/>
        </w:rPr>
        <w:t>1</w:t>
      </w:r>
      <w:r w:rsidRPr="00AE7E10">
        <w:rPr>
          <w:color w:val="000000"/>
          <w:sz w:val="28"/>
          <w:szCs w:val="28"/>
        </w:rPr>
        <w:t xml:space="preserve"> году велась постоянная работа по информированию граждан о деятельности органов местного самоуправления, а также правоохранительных органов на официальном сайте поселения. </w:t>
      </w:r>
    </w:p>
    <w:p w:rsidR="008C5694" w:rsidRPr="00AE7E10" w:rsidRDefault="008C5694" w:rsidP="008C5694">
      <w:pPr>
        <w:ind w:firstLine="708"/>
        <w:jc w:val="both"/>
        <w:rPr>
          <w:color w:val="000000"/>
          <w:sz w:val="28"/>
          <w:szCs w:val="28"/>
        </w:rPr>
      </w:pPr>
      <w:r w:rsidRPr="00AE7E10">
        <w:rPr>
          <w:color w:val="000000"/>
          <w:sz w:val="28"/>
          <w:szCs w:val="28"/>
        </w:rPr>
        <w:t>Одним из важных направлений работы с гражданами, является предоставление государственных и муниципальных услуг жителям поселения через многофункциональный центр, расположенный в здании Администрации поселения. Такие пункты дают возможность гражданам получать услуги в максимально короткий срок и непосредственно в населенном пункте по месту проживания, без выезда в районный центр.</w:t>
      </w:r>
    </w:p>
    <w:p w:rsidR="008C5694" w:rsidRPr="00AE7E10" w:rsidRDefault="008C5694" w:rsidP="008C5694">
      <w:pPr>
        <w:ind w:firstLine="708"/>
        <w:jc w:val="both"/>
        <w:rPr>
          <w:color w:val="000000"/>
          <w:sz w:val="28"/>
          <w:szCs w:val="28"/>
        </w:rPr>
      </w:pPr>
      <w:r w:rsidRPr="00AE7E10">
        <w:rPr>
          <w:color w:val="000000"/>
          <w:sz w:val="28"/>
          <w:szCs w:val="28"/>
        </w:rPr>
        <w:t xml:space="preserve">На сегодняшний день жители поселения в  МФЦ могут получить более 220 государственных услуг и 25 муниципальных услуг исполнение которых обеспечивает 29 служб. </w:t>
      </w:r>
    </w:p>
    <w:p w:rsidR="008C5694" w:rsidRPr="00AE7E10" w:rsidRDefault="008C5694" w:rsidP="008C5694">
      <w:pPr>
        <w:ind w:firstLine="708"/>
        <w:jc w:val="both"/>
        <w:rPr>
          <w:bCs/>
          <w:sz w:val="28"/>
          <w:szCs w:val="28"/>
        </w:rPr>
      </w:pPr>
      <w:r w:rsidRPr="00AE7E10">
        <w:rPr>
          <w:bCs/>
          <w:sz w:val="28"/>
          <w:szCs w:val="28"/>
        </w:rPr>
        <w:t xml:space="preserve">Может не обо всех направлениях работы администрации я сегодня сказал в своем выступлении, постарался осветить наиболее значимые проблемы. Но хочу с уверенностью сказать, что все эти достижения </w:t>
      </w:r>
      <w:r>
        <w:rPr>
          <w:bCs/>
          <w:sz w:val="28"/>
          <w:szCs w:val="28"/>
        </w:rPr>
        <w:t>А</w:t>
      </w:r>
      <w:r w:rsidRPr="00AE7E10">
        <w:rPr>
          <w:bCs/>
          <w:sz w:val="28"/>
          <w:szCs w:val="28"/>
        </w:rPr>
        <w:t xml:space="preserve">дминистрации в совокупности с совместными усилиями руководителей учреждений и предприятий, расположенных на территории поселения, поддержкой со стороны депутатов поселения, неравнодушных людей позволяют нашему городскому поселению достойно выглядеть на уровне других поселений района. </w:t>
      </w:r>
    </w:p>
    <w:p w:rsidR="00575E67" w:rsidRDefault="00575E67" w:rsidP="0094142E">
      <w:pPr>
        <w:ind w:left="5670"/>
        <w:contextualSpacing/>
        <w:rPr>
          <w:sz w:val="24"/>
          <w:szCs w:val="24"/>
        </w:rPr>
      </w:pPr>
    </w:p>
    <w:p w:rsidR="00575E67" w:rsidRDefault="00575E67" w:rsidP="0094142E">
      <w:pPr>
        <w:ind w:left="5670"/>
        <w:contextualSpacing/>
        <w:rPr>
          <w:sz w:val="24"/>
          <w:szCs w:val="24"/>
        </w:rPr>
      </w:pPr>
    </w:p>
    <w:p w:rsidR="00575E67" w:rsidRDefault="00575E67" w:rsidP="0094142E">
      <w:pPr>
        <w:ind w:left="5670"/>
        <w:contextualSpacing/>
        <w:rPr>
          <w:sz w:val="24"/>
          <w:szCs w:val="24"/>
        </w:rPr>
      </w:pPr>
    </w:p>
    <w:p w:rsidR="00575E67" w:rsidRDefault="00575E67" w:rsidP="0094142E">
      <w:pPr>
        <w:ind w:left="5670"/>
        <w:contextualSpacing/>
        <w:rPr>
          <w:sz w:val="24"/>
          <w:szCs w:val="24"/>
        </w:rPr>
      </w:pPr>
    </w:p>
    <w:p w:rsidR="00575E67" w:rsidRDefault="00575E67" w:rsidP="0094142E">
      <w:pPr>
        <w:ind w:left="5670"/>
        <w:contextualSpacing/>
        <w:rPr>
          <w:sz w:val="24"/>
          <w:szCs w:val="24"/>
        </w:rPr>
      </w:pPr>
    </w:p>
    <w:p w:rsidR="00575E67" w:rsidRDefault="00575E67" w:rsidP="0094142E">
      <w:pPr>
        <w:ind w:left="5670"/>
        <w:contextualSpacing/>
        <w:rPr>
          <w:sz w:val="24"/>
          <w:szCs w:val="24"/>
        </w:rPr>
      </w:pPr>
    </w:p>
    <w:p w:rsidR="00575E67" w:rsidRDefault="00575E67" w:rsidP="0094142E">
      <w:pPr>
        <w:ind w:left="5670"/>
        <w:contextualSpacing/>
        <w:rPr>
          <w:sz w:val="24"/>
          <w:szCs w:val="24"/>
        </w:rPr>
      </w:pPr>
    </w:p>
    <w:p w:rsidR="00575E67" w:rsidRDefault="00575E67" w:rsidP="0094142E">
      <w:pPr>
        <w:ind w:left="5670"/>
        <w:contextualSpacing/>
        <w:rPr>
          <w:sz w:val="24"/>
          <w:szCs w:val="24"/>
        </w:rPr>
      </w:pPr>
    </w:p>
    <w:p w:rsidR="00575E67" w:rsidRDefault="00575E67" w:rsidP="0094142E">
      <w:pPr>
        <w:ind w:left="5670"/>
        <w:contextualSpacing/>
        <w:rPr>
          <w:sz w:val="24"/>
          <w:szCs w:val="24"/>
        </w:rPr>
      </w:pPr>
    </w:p>
    <w:p w:rsidR="00575E67" w:rsidRDefault="00575E67" w:rsidP="0094142E">
      <w:pPr>
        <w:ind w:left="5670"/>
        <w:contextualSpacing/>
        <w:rPr>
          <w:sz w:val="24"/>
          <w:szCs w:val="24"/>
        </w:rPr>
      </w:pPr>
    </w:p>
    <w:p w:rsidR="00575E67" w:rsidRDefault="00575E67" w:rsidP="0094142E">
      <w:pPr>
        <w:ind w:left="5670"/>
        <w:contextualSpacing/>
        <w:rPr>
          <w:sz w:val="24"/>
          <w:szCs w:val="24"/>
        </w:rPr>
      </w:pPr>
    </w:p>
    <w:p w:rsidR="00575E67" w:rsidRDefault="00575E67" w:rsidP="0094142E">
      <w:pPr>
        <w:ind w:left="5670"/>
        <w:contextualSpacing/>
        <w:rPr>
          <w:sz w:val="24"/>
          <w:szCs w:val="24"/>
        </w:rPr>
      </w:pPr>
    </w:p>
    <w:p w:rsidR="00575E67" w:rsidRDefault="00575E67" w:rsidP="0094142E">
      <w:pPr>
        <w:ind w:left="5670"/>
        <w:contextualSpacing/>
        <w:rPr>
          <w:sz w:val="24"/>
          <w:szCs w:val="24"/>
        </w:rPr>
      </w:pPr>
    </w:p>
    <w:p w:rsidR="00575E67" w:rsidRDefault="00575E67" w:rsidP="0094142E">
      <w:pPr>
        <w:ind w:left="5670"/>
        <w:contextualSpacing/>
        <w:rPr>
          <w:sz w:val="24"/>
          <w:szCs w:val="24"/>
        </w:rPr>
      </w:pPr>
    </w:p>
    <w:p w:rsidR="00575E67" w:rsidRDefault="00575E67" w:rsidP="0094142E">
      <w:pPr>
        <w:ind w:left="5670"/>
        <w:contextualSpacing/>
        <w:rPr>
          <w:sz w:val="24"/>
          <w:szCs w:val="24"/>
        </w:rPr>
      </w:pPr>
    </w:p>
    <w:p w:rsidR="00575E67" w:rsidRDefault="00575E67" w:rsidP="0094142E">
      <w:pPr>
        <w:ind w:left="5670"/>
        <w:contextualSpacing/>
        <w:rPr>
          <w:sz w:val="24"/>
          <w:szCs w:val="24"/>
        </w:rPr>
      </w:pPr>
    </w:p>
    <w:p w:rsidR="00575E67" w:rsidRDefault="00575E67" w:rsidP="0094142E">
      <w:pPr>
        <w:ind w:left="5670"/>
        <w:contextualSpacing/>
        <w:rPr>
          <w:sz w:val="24"/>
          <w:szCs w:val="24"/>
        </w:rPr>
      </w:pPr>
    </w:p>
    <w:p w:rsidR="00575E67" w:rsidRDefault="00575E67" w:rsidP="0094142E">
      <w:pPr>
        <w:ind w:left="5670"/>
        <w:contextualSpacing/>
        <w:rPr>
          <w:sz w:val="24"/>
          <w:szCs w:val="24"/>
        </w:rPr>
      </w:pPr>
    </w:p>
    <w:p w:rsidR="00575E67" w:rsidRDefault="00575E67" w:rsidP="0094142E">
      <w:pPr>
        <w:ind w:left="5670"/>
        <w:contextualSpacing/>
        <w:rPr>
          <w:sz w:val="24"/>
          <w:szCs w:val="24"/>
        </w:rPr>
      </w:pPr>
    </w:p>
    <w:p w:rsidR="00575E67" w:rsidRDefault="00575E67" w:rsidP="0094142E">
      <w:pPr>
        <w:ind w:left="5670"/>
        <w:contextualSpacing/>
        <w:rPr>
          <w:sz w:val="24"/>
          <w:szCs w:val="24"/>
        </w:rPr>
      </w:pPr>
    </w:p>
    <w:p w:rsidR="00575E67" w:rsidRDefault="00575E67" w:rsidP="0094142E">
      <w:pPr>
        <w:ind w:left="5670"/>
        <w:contextualSpacing/>
        <w:rPr>
          <w:sz w:val="24"/>
          <w:szCs w:val="24"/>
        </w:rPr>
      </w:pPr>
    </w:p>
    <w:p w:rsidR="00575E67" w:rsidRDefault="00575E67" w:rsidP="0094142E">
      <w:pPr>
        <w:ind w:left="5670"/>
        <w:contextualSpacing/>
        <w:rPr>
          <w:sz w:val="24"/>
          <w:szCs w:val="24"/>
        </w:rPr>
      </w:pPr>
    </w:p>
    <w:p w:rsidR="00575E67" w:rsidRDefault="00575E67" w:rsidP="0094142E">
      <w:pPr>
        <w:ind w:left="5670"/>
        <w:contextualSpacing/>
        <w:rPr>
          <w:sz w:val="24"/>
          <w:szCs w:val="24"/>
        </w:rPr>
      </w:pPr>
    </w:p>
    <w:sectPr w:rsidR="00575E67" w:rsidSect="001A6CB2">
      <w:headerReference w:type="default" r:id="rId8"/>
      <w:footerReference w:type="default" r:id="rId9"/>
      <w:pgSz w:w="11906" w:h="16838"/>
      <w:pgMar w:top="1134" w:right="992" w:bottom="568" w:left="1701" w:header="720" w:footer="720" w:gutter="0"/>
      <w:pgNumType w:start="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4F23" w:rsidRDefault="00C14F23" w:rsidP="00F56AA0">
      <w:r>
        <w:separator/>
      </w:r>
    </w:p>
  </w:endnote>
  <w:endnote w:type="continuationSeparator" w:id="1">
    <w:p w:rsidR="00C14F23" w:rsidRDefault="00C14F23" w:rsidP="00F56A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UniversC">
    <w:altName w:val="UniversC"/>
    <w:panose1 w:val="00000000000000000000"/>
    <w:charset w:val="CC"/>
    <w:family w:val="swiss"/>
    <w:notTrueType/>
    <w:pitch w:val="default"/>
    <w:sig w:usb0="00000201" w:usb1="00000000" w:usb2="00000000" w:usb3="00000000" w:csb0="00000004" w:csb1="00000000"/>
  </w:font>
  <w:font w:name="Liberation Serif">
    <w:altName w:val="Times New Roman"/>
    <w:charset w:val="01"/>
    <w:family w:val="roman"/>
    <w:pitch w:val="variable"/>
    <w:sig w:usb0="00000000" w:usb1="00000000" w:usb2="00000000" w:usb3="00000000" w:csb0="00000000"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E3C" w:rsidRDefault="00B0734A">
    <w:pPr>
      <w:pStyle w:val="a9"/>
      <w:spacing w:line="14" w:lineRule="auto"/>
    </w:pPr>
    <w:r w:rsidRPr="00B0734A">
      <w:rPr>
        <w:sz w:val="26"/>
        <w:lang w:eastAsia="en-US"/>
      </w:rPr>
      <w:pict>
        <v:shapetype id="_x0000_t202" coordsize="21600,21600" o:spt="202" path="m,l,21600r21600,l21600,xe">
          <v:stroke joinstyle="miter"/>
          <v:path gradientshapeok="t" o:connecttype="rect"/>
        </v:shapetype>
        <v:shape id="_x0000_s2061" type="#_x0000_t202" style="position:absolute;margin-left:408.8pt;margin-top:516.25pt;width:173.7pt;height:14.05pt;z-index:-251653120;mso-position-horizontal-relative:page;mso-position-vertical-relative:page" filled="f" stroked="f">
          <v:textbox inset="0,0,0,0">
            <w:txbxContent>
              <w:p w:rsidR="009D4E3C" w:rsidRPr="005A2E6A" w:rsidRDefault="009D4E3C" w:rsidP="005A2E6A"/>
            </w:txbxContent>
          </v:textbox>
          <w10:wrap anchorx="page" anchory="page"/>
        </v:shape>
      </w:pict>
    </w:r>
    <w:r w:rsidRPr="00B0734A">
      <w:rPr>
        <w:sz w:val="26"/>
        <w:lang w:eastAsia="en-US"/>
      </w:rPr>
      <w:pict>
        <v:shape id="_x0000_s2062" type="#_x0000_t202" style="position:absolute;margin-left:873.55pt;margin-top:516.25pt;width:14.25pt;height:14.05pt;z-index:-251652096;mso-position-horizontal-relative:page;mso-position-vertical-relative:page" filled="f" stroked="f">
          <v:textbox inset="0,0,0,0">
            <w:txbxContent>
              <w:p w:rsidR="009D4E3C" w:rsidRDefault="009D4E3C">
                <w:pPr>
                  <w:spacing w:line="265" w:lineRule="exact"/>
                  <w:ind w:left="20"/>
                  <w:rPr>
                    <w:rFonts w:ascii="Calibri"/>
                    <w:sz w:val="24"/>
                  </w:rPr>
                </w:pPr>
                <w:r>
                  <w:rPr>
                    <w:rFonts w:ascii="Calibri"/>
                    <w:color w:val="888888"/>
                    <w:sz w:val="24"/>
                  </w:rPr>
                  <w:t>19</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4F23" w:rsidRDefault="00C14F23" w:rsidP="00F56AA0">
      <w:r>
        <w:separator/>
      </w:r>
    </w:p>
  </w:footnote>
  <w:footnote w:type="continuationSeparator" w:id="1">
    <w:p w:rsidR="00C14F23" w:rsidRDefault="00C14F23" w:rsidP="00F56A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24223"/>
      <w:showingPlcHdr/>
    </w:sdtPr>
    <w:sdtContent>
      <w:p w:rsidR="009D4E3C" w:rsidRDefault="00106A11">
        <w:pPr>
          <w:pStyle w:val="af2"/>
          <w:jc w:val="right"/>
        </w:pPr>
        <w:r>
          <w:t xml:space="preserve">     </w:t>
        </w:r>
      </w:p>
    </w:sdtContent>
  </w:sdt>
  <w:p w:rsidR="009D4E3C" w:rsidRDefault="009D4E3C">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6AC7786"/>
    <w:multiLevelType w:val="hybridMultilevel"/>
    <w:tmpl w:val="F8545540"/>
    <w:lvl w:ilvl="0" w:tplc="23B66B8A">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010D67"/>
    <w:multiLevelType w:val="hybridMultilevel"/>
    <w:tmpl w:val="D0F84A4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321A55DC"/>
    <w:multiLevelType w:val="hybridMultilevel"/>
    <w:tmpl w:val="922E950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11">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41093159"/>
    <w:multiLevelType w:val="hybridMultilevel"/>
    <w:tmpl w:val="D4847B7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EF95D72"/>
    <w:multiLevelType w:val="hybridMultilevel"/>
    <w:tmpl w:val="2D2A04EE"/>
    <w:lvl w:ilvl="0" w:tplc="EFB6AD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F52380C"/>
    <w:multiLevelType w:val="hybridMultilevel"/>
    <w:tmpl w:val="CE98456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62CB3EF9"/>
    <w:multiLevelType w:val="multilevel"/>
    <w:tmpl w:val="3C46C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DCD2304"/>
    <w:multiLevelType w:val="hybridMultilevel"/>
    <w:tmpl w:val="F5265EA4"/>
    <w:lvl w:ilvl="0" w:tplc="81F05804">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28B01D1"/>
    <w:multiLevelType w:val="hybridMultilevel"/>
    <w:tmpl w:val="5FF23B90"/>
    <w:lvl w:ilvl="0" w:tplc="69E4A8A6">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0">
    <w:nsid w:val="78797F94"/>
    <w:multiLevelType w:val="multilevel"/>
    <w:tmpl w:val="44083BE0"/>
    <w:lvl w:ilvl="0">
      <w:start w:val="35"/>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7E444DA0"/>
    <w:multiLevelType w:val="hybridMultilevel"/>
    <w:tmpl w:val="3AD440F4"/>
    <w:lvl w:ilvl="0" w:tplc="4FC6D776">
      <w:start w:val="1"/>
      <w:numFmt w:val="decimal"/>
      <w:lvlText w:val="%1."/>
      <w:lvlJc w:val="left"/>
      <w:pPr>
        <w:ind w:left="1174" w:hanging="465"/>
      </w:pPr>
      <w:rPr>
        <w:rFonts w:ascii="Times New Roman" w:hAnsi="Times New Roman" w:cs="Times New Roman"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8"/>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0"/>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6"/>
  </w:num>
  <w:num w:numId="11">
    <w:abstractNumId w:val="2"/>
  </w:num>
  <w:num w:numId="12">
    <w:abstractNumId w:val="1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7"/>
  <w:embedSystemFonts/>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78850"/>
    <o:shapelayout v:ext="edit">
      <o:idmap v:ext="edit" data="2"/>
    </o:shapelayout>
  </w:hdrShapeDefaults>
  <w:footnotePr>
    <w:footnote w:id="0"/>
    <w:footnote w:id="1"/>
  </w:footnotePr>
  <w:endnotePr>
    <w:endnote w:id="0"/>
    <w:endnote w:id="1"/>
  </w:endnotePr>
  <w:compat/>
  <w:rsids>
    <w:rsidRoot w:val="00093FB2"/>
    <w:rsid w:val="000028AF"/>
    <w:rsid w:val="00002DA2"/>
    <w:rsid w:val="0000357D"/>
    <w:rsid w:val="00010338"/>
    <w:rsid w:val="000217E7"/>
    <w:rsid w:val="00024EA3"/>
    <w:rsid w:val="00035075"/>
    <w:rsid w:val="00042423"/>
    <w:rsid w:val="00051E7C"/>
    <w:rsid w:val="0006214E"/>
    <w:rsid w:val="000662AF"/>
    <w:rsid w:val="0007185F"/>
    <w:rsid w:val="00071F6E"/>
    <w:rsid w:val="00074915"/>
    <w:rsid w:val="00076436"/>
    <w:rsid w:val="000835F8"/>
    <w:rsid w:val="00085AAD"/>
    <w:rsid w:val="00093FB2"/>
    <w:rsid w:val="000944C0"/>
    <w:rsid w:val="000A35A7"/>
    <w:rsid w:val="000A5CEE"/>
    <w:rsid w:val="000A6245"/>
    <w:rsid w:val="000B5352"/>
    <w:rsid w:val="000B5F96"/>
    <w:rsid w:val="000B73A8"/>
    <w:rsid w:val="000C5313"/>
    <w:rsid w:val="000D6C05"/>
    <w:rsid w:val="000E386F"/>
    <w:rsid w:val="000F19E4"/>
    <w:rsid w:val="000F3C07"/>
    <w:rsid w:val="000F65E4"/>
    <w:rsid w:val="000F6BA1"/>
    <w:rsid w:val="00106A11"/>
    <w:rsid w:val="00107DCE"/>
    <w:rsid w:val="00117478"/>
    <w:rsid w:val="00125D4C"/>
    <w:rsid w:val="0012666C"/>
    <w:rsid w:val="00135360"/>
    <w:rsid w:val="00136EE8"/>
    <w:rsid w:val="00137423"/>
    <w:rsid w:val="001432E3"/>
    <w:rsid w:val="001457FC"/>
    <w:rsid w:val="00156A15"/>
    <w:rsid w:val="001618C2"/>
    <w:rsid w:val="0016643E"/>
    <w:rsid w:val="00170A87"/>
    <w:rsid w:val="00172742"/>
    <w:rsid w:val="00181044"/>
    <w:rsid w:val="001810B1"/>
    <w:rsid w:val="00181DD4"/>
    <w:rsid w:val="00183F70"/>
    <w:rsid w:val="0018483F"/>
    <w:rsid w:val="001857C3"/>
    <w:rsid w:val="00187C56"/>
    <w:rsid w:val="00190737"/>
    <w:rsid w:val="00191446"/>
    <w:rsid w:val="0019278D"/>
    <w:rsid w:val="00193AF2"/>
    <w:rsid w:val="00193C4B"/>
    <w:rsid w:val="00194097"/>
    <w:rsid w:val="001A1826"/>
    <w:rsid w:val="001A1AE3"/>
    <w:rsid w:val="001A28F8"/>
    <w:rsid w:val="001A612D"/>
    <w:rsid w:val="001A6CB2"/>
    <w:rsid w:val="001B09DA"/>
    <w:rsid w:val="001B161D"/>
    <w:rsid w:val="001B3011"/>
    <w:rsid w:val="001B4972"/>
    <w:rsid w:val="001B5264"/>
    <w:rsid w:val="001B6A79"/>
    <w:rsid w:val="001C0635"/>
    <w:rsid w:val="001C4BA8"/>
    <w:rsid w:val="001C6B33"/>
    <w:rsid w:val="001D36EF"/>
    <w:rsid w:val="001D749D"/>
    <w:rsid w:val="001E0187"/>
    <w:rsid w:val="001E1038"/>
    <w:rsid w:val="001E3A12"/>
    <w:rsid w:val="001E4E33"/>
    <w:rsid w:val="001E7079"/>
    <w:rsid w:val="002013C2"/>
    <w:rsid w:val="002172FC"/>
    <w:rsid w:val="00233B1E"/>
    <w:rsid w:val="00234CAC"/>
    <w:rsid w:val="002379BD"/>
    <w:rsid w:val="00243071"/>
    <w:rsid w:val="00245949"/>
    <w:rsid w:val="00247B68"/>
    <w:rsid w:val="0026441D"/>
    <w:rsid w:val="00270FBF"/>
    <w:rsid w:val="00272964"/>
    <w:rsid w:val="002811B6"/>
    <w:rsid w:val="002814B5"/>
    <w:rsid w:val="00295412"/>
    <w:rsid w:val="00295E0F"/>
    <w:rsid w:val="002A2512"/>
    <w:rsid w:val="002A406C"/>
    <w:rsid w:val="002A65D5"/>
    <w:rsid w:val="002A6E6D"/>
    <w:rsid w:val="002A7996"/>
    <w:rsid w:val="002B200A"/>
    <w:rsid w:val="002B39A1"/>
    <w:rsid w:val="002B44A8"/>
    <w:rsid w:val="002B46DD"/>
    <w:rsid w:val="002B7B1C"/>
    <w:rsid w:val="002C25BF"/>
    <w:rsid w:val="002D6E22"/>
    <w:rsid w:val="002E0809"/>
    <w:rsid w:val="002F372B"/>
    <w:rsid w:val="002F5125"/>
    <w:rsid w:val="002F5422"/>
    <w:rsid w:val="002F7D5B"/>
    <w:rsid w:val="00301FE6"/>
    <w:rsid w:val="00311C12"/>
    <w:rsid w:val="00312976"/>
    <w:rsid w:val="00323C6E"/>
    <w:rsid w:val="00330300"/>
    <w:rsid w:val="00330F8A"/>
    <w:rsid w:val="003341F1"/>
    <w:rsid w:val="00336F04"/>
    <w:rsid w:val="00343882"/>
    <w:rsid w:val="00344E68"/>
    <w:rsid w:val="003514DC"/>
    <w:rsid w:val="00353A53"/>
    <w:rsid w:val="00354502"/>
    <w:rsid w:val="003557F9"/>
    <w:rsid w:val="00356B08"/>
    <w:rsid w:val="003755C4"/>
    <w:rsid w:val="003757B6"/>
    <w:rsid w:val="0037786D"/>
    <w:rsid w:val="00383A3A"/>
    <w:rsid w:val="00384DF7"/>
    <w:rsid w:val="003866E3"/>
    <w:rsid w:val="00393D35"/>
    <w:rsid w:val="0039477B"/>
    <w:rsid w:val="003977BD"/>
    <w:rsid w:val="003A17DF"/>
    <w:rsid w:val="003A2C05"/>
    <w:rsid w:val="003B2236"/>
    <w:rsid w:val="003B29B7"/>
    <w:rsid w:val="003B72A0"/>
    <w:rsid w:val="003C2879"/>
    <w:rsid w:val="003D0BD9"/>
    <w:rsid w:val="003D4F38"/>
    <w:rsid w:val="003E0346"/>
    <w:rsid w:val="003E174D"/>
    <w:rsid w:val="003E45FB"/>
    <w:rsid w:val="003F2D49"/>
    <w:rsid w:val="004022BA"/>
    <w:rsid w:val="00405B80"/>
    <w:rsid w:val="004219D2"/>
    <w:rsid w:val="0042309C"/>
    <w:rsid w:val="00423C2D"/>
    <w:rsid w:val="00423DEE"/>
    <w:rsid w:val="00424EA4"/>
    <w:rsid w:val="00434183"/>
    <w:rsid w:val="00437DF6"/>
    <w:rsid w:val="00441E9F"/>
    <w:rsid w:val="004429E8"/>
    <w:rsid w:val="00445185"/>
    <w:rsid w:val="0044540C"/>
    <w:rsid w:val="00445601"/>
    <w:rsid w:val="00451608"/>
    <w:rsid w:val="00457096"/>
    <w:rsid w:val="00462605"/>
    <w:rsid w:val="00465C06"/>
    <w:rsid w:val="0046732F"/>
    <w:rsid w:val="004743E6"/>
    <w:rsid w:val="004817C3"/>
    <w:rsid w:val="00483C91"/>
    <w:rsid w:val="00491AC2"/>
    <w:rsid w:val="0049244B"/>
    <w:rsid w:val="004952A4"/>
    <w:rsid w:val="004A0211"/>
    <w:rsid w:val="004A1E8F"/>
    <w:rsid w:val="004B17E4"/>
    <w:rsid w:val="004B4381"/>
    <w:rsid w:val="004C0D5D"/>
    <w:rsid w:val="004C2502"/>
    <w:rsid w:val="004C78ED"/>
    <w:rsid w:val="004D509C"/>
    <w:rsid w:val="004D6D52"/>
    <w:rsid w:val="004E08E4"/>
    <w:rsid w:val="004E1756"/>
    <w:rsid w:val="004E1D64"/>
    <w:rsid w:val="004E1DD9"/>
    <w:rsid w:val="004E72F8"/>
    <w:rsid w:val="004F77A9"/>
    <w:rsid w:val="00500021"/>
    <w:rsid w:val="00503ED0"/>
    <w:rsid w:val="0051157C"/>
    <w:rsid w:val="00513103"/>
    <w:rsid w:val="00514B73"/>
    <w:rsid w:val="00527168"/>
    <w:rsid w:val="00530897"/>
    <w:rsid w:val="005312AD"/>
    <w:rsid w:val="00544A49"/>
    <w:rsid w:val="005457AB"/>
    <w:rsid w:val="00547032"/>
    <w:rsid w:val="005572DC"/>
    <w:rsid w:val="0056101A"/>
    <w:rsid w:val="005618CA"/>
    <w:rsid w:val="005637F5"/>
    <w:rsid w:val="005642A4"/>
    <w:rsid w:val="005714D9"/>
    <w:rsid w:val="0057552C"/>
    <w:rsid w:val="00575E67"/>
    <w:rsid w:val="00586481"/>
    <w:rsid w:val="005934E5"/>
    <w:rsid w:val="005A013F"/>
    <w:rsid w:val="005A2E6A"/>
    <w:rsid w:val="005A7919"/>
    <w:rsid w:val="005A7A9F"/>
    <w:rsid w:val="005B094F"/>
    <w:rsid w:val="005B0B2A"/>
    <w:rsid w:val="005B11EF"/>
    <w:rsid w:val="005C4703"/>
    <w:rsid w:val="005C4C92"/>
    <w:rsid w:val="005C4CDC"/>
    <w:rsid w:val="005C4F92"/>
    <w:rsid w:val="005D27C8"/>
    <w:rsid w:val="005D4785"/>
    <w:rsid w:val="005D5AB4"/>
    <w:rsid w:val="005E0C40"/>
    <w:rsid w:val="005E25D9"/>
    <w:rsid w:val="005E7CAE"/>
    <w:rsid w:val="005F619F"/>
    <w:rsid w:val="00601441"/>
    <w:rsid w:val="00601639"/>
    <w:rsid w:val="0060179E"/>
    <w:rsid w:val="0060340F"/>
    <w:rsid w:val="00604439"/>
    <w:rsid w:val="00611E08"/>
    <w:rsid w:val="006127D0"/>
    <w:rsid w:val="00620A0D"/>
    <w:rsid w:val="00623EC3"/>
    <w:rsid w:val="00631F8E"/>
    <w:rsid w:val="00634A29"/>
    <w:rsid w:val="00636299"/>
    <w:rsid w:val="00637D38"/>
    <w:rsid w:val="00644247"/>
    <w:rsid w:val="00645099"/>
    <w:rsid w:val="0065680B"/>
    <w:rsid w:val="0066443D"/>
    <w:rsid w:val="00676C34"/>
    <w:rsid w:val="00681D61"/>
    <w:rsid w:val="00684069"/>
    <w:rsid w:val="00684CB9"/>
    <w:rsid w:val="00685F0F"/>
    <w:rsid w:val="0068688E"/>
    <w:rsid w:val="00686998"/>
    <w:rsid w:val="006905F7"/>
    <w:rsid w:val="00691A20"/>
    <w:rsid w:val="006A21D2"/>
    <w:rsid w:val="006A49BC"/>
    <w:rsid w:val="006B0786"/>
    <w:rsid w:val="006B0DA8"/>
    <w:rsid w:val="006B34A5"/>
    <w:rsid w:val="006D386A"/>
    <w:rsid w:val="006E08D3"/>
    <w:rsid w:val="006E1A33"/>
    <w:rsid w:val="006E1EB7"/>
    <w:rsid w:val="006E23C0"/>
    <w:rsid w:val="006F3A05"/>
    <w:rsid w:val="007042A5"/>
    <w:rsid w:val="00706A06"/>
    <w:rsid w:val="00722A20"/>
    <w:rsid w:val="00725278"/>
    <w:rsid w:val="0072555B"/>
    <w:rsid w:val="00727247"/>
    <w:rsid w:val="00733070"/>
    <w:rsid w:val="00735901"/>
    <w:rsid w:val="0073756F"/>
    <w:rsid w:val="00741EC5"/>
    <w:rsid w:val="007570E6"/>
    <w:rsid w:val="007714FF"/>
    <w:rsid w:val="00787CE1"/>
    <w:rsid w:val="007A0F85"/>
    <w:rsid w:val="007B10EF"/>
    <w:rsid w:val="007C19F8"/>
    <w:rsid w:val="007D037F"/>
    <w:rsid w:val="007D5BA3"/>
    <w:rsid w:val="007E0FB7"/>
    <w:rsid w:val="007E13C9"/>
    <w:rsid w:val="007E6101"/>
    <w:rsid w:val="008021C1"/>
    <w:rsid w:val="00807215"/>
    <w:rsid w:val="00811B86"/>
    <w:rsid w:val="00817252"/>
    <w:rsid w:val="00822B79"/>
    <w:rsid w:val="008231D2"/>
    <w:rsid w:val="008307EB"/>
    <w:rsid w:val="0083686F"/>
    <w:rsid w:val="00841A82"/>
    <w:rsid w:val="00842AF7"/>
    <w:rsid w:val="00843F54"/>
    <w:rsid w:val="00844C46"/>
    <w:rsid w:val="0084501D"/>
    <w:rsid w:val="00847B41"/>
    <w:rsid w:val="008505D9"/>
    <w:rsid w:val="00853C53"/>
    <w:rsid w:val="008661F8"/>
    <w:rsid w:val="00870363"/>
    <w:rsid w:val="00870D9F"/>
    <w:rsid w:val="00873C34"/>
    <w:rsid w:val="0088020A"/>
    <w:rsid w:val="00884F3C"/>
    <w:rsid w:val="00886E05"/>
    <w:rsid w:val="0089202A"/>
    <w:rsid w:val="008A4736"/>
    <w:rsid w:val="008A7B78"/>
    <w:rsid w:val="008B549B"/>
    <w:rsid w:val="008C35ED"/>
    <w:rsid w:val="008C5694"/>
    <w:rsid w:val="008C6DC9"/>
    <w:rsid w:val="008D1E46"/>
    <w:rsid w:val="008D5307"/>
    <w:rsid w:val="008D7374"/>
    <w:rsid w:val="008E33F6"/>
    <w:rsid w:val="008E7AF8"/>
    <w:rsid w:val="008F0326"/>
    <w:rsid w:val="008F049B"/>
    <w:rsid w:val="008F103C"/>
    <w:rsid w:val="008F2581"/>
    <w:rsid w:val="008F4C53"/>
    <w:rsid w:val="008F5B10"/>
    <w:rsid w:val="0090187D"/>
    <w:rsid w:val="0092030A"/>
    <w:rsid w:val="009216B6"/>
    <w:rsid w:val="00925CC0"/>
    <w:rsid w:val="0093321D"/>
    <w:rsid w:val="0094142E"/>
    <w:rsid w:val="009416CD"/>
    <w:rsid w:val="00950AE4"/>
    <w:rsid w:val="00951798"/>
    <w:rsid w:val="00952A1E"/>
    <w:rsid w:val="009536DE"/>
    <w:rsid w:val="009556E7"/>
    <w:rsid w:val="00956D4C"/>
    <w:rsid w:val="009639C0"/>
    <w:rsid w:val="00964BBE"/>
    <w:rsid w:val="00980703"/>
    <w:rsid w:val="0098512A"/>
    <w:rsid w:val="00986497"/>
    <w:rsid w:val="009909F1"/>
    <w:rsid w:val="00997A88"/>
    <w:rsid w:val="009A6E4F"/>
    <w:rsid w:val="009B2573"/>
    <w:rsid w:val="009B4790"/>
    <w:rsid w:val="009C018E"/>
    <w:rsid w:val="009D4E3C"/>
    <w:rsid w:val="009D78FE"/>
    <w:rsid w:val="009E2068"/>
    <w:rsid w:val="009E22D5"/>
    <w:rsid w:val="009E7F59"/>
    <w:rsid w:val="009F458D"/>
    <w:rsid w:val="00A02611"/>
    <w:rsid w:val="00A15ECA"/>
    <w:rsid w:val="00A16DBB"/>
    <w:rsid w:val="00A17AF8"/>
    <w:rsid w:val="00A21682"/>
    <w:rsid w:val="00A267E0"/>
    <w:rsid w:val="00A276CB"/>
    <w:rsid w:val="00A32DDA"/>
    <w:rsid w:val="00A3342D"/>
    <w:rsid w:val="00A36C71"/>
    <w:rsid w:val="00A37918"/>
    <w:rsid w:val="00A43A54"/>
    <w:rsid w:val="00A45ABA"/>
    <w:rsid w:val="00A517CD"/>
    <w:rsid w:val="00A6180D"/>
    <w:rsid w:val="00A62570"/>
    <w:rsid w:val="00A7134E"/>
    <w:rsid w:val="00A75A19"/>
    <w:rsid w:val="00A766F9"/>
    <w:rsid w:val="00A77996"/>
    <w:rsid w:val="00A87A4A"/>
    <w:rsid w:val="00A9212C"/>
    <w:rsid w:val="00A92B97"/>
    <w:rsid w:val="00A930FD"/>
    <w:rsid w:val="00A9356A"/>
    <w:rsid w:val="00A9368B"/>
    <w:rsid w:val="00A963BB"/>
    <w:rsid w:val="00A97A94"/>
    <w:rsid w:val="00AA43DA"/>
    <w:rsid w:val="00AA7D61"/>
    <w:rsid w:val="00AB3640"/>
    <w:rsid w:val="00AB53AF"/>
    <w:rsid w:val="00AB6D29"/>
    <w:rsid w:val="00AD59FB"/>
    <w:rsid w:val="00AE38EB"/>
    <w:rsid w:val="00AE40B1"/>
    <w:rsid w:val="00AF0F98"/>
    <w:rsid w:val="00AF2521"/>
    <w:rsid w:val="00B0046F"/>
    <w:rsid w:val="00B00EF0"/>
    <w:rsid w:val="00B0734A"/>
    <w:rsid w:val="00B12CE8"/>
    <w:rsid w:val="00B236BA"/>
    <w:rsid w:val="00B23B8A"/>
    <w:rsid w:val="00B26AB1"/>
    <w:rsid w:val="00B26F81"/>
    <w:rsid w:val="00B307D6"/>
    <w:rsid w:val="00B425C2"/>
    <w:rsid w:val="00B4286F"/>
    <w:rsid w:val="00B50B75"/>
    <w:rsid w:val="00B5118B"/>
    <w:rsid w:val="00B53E1B"/>
    <w:rsid w:val="00B571F8"/>
    <w:rsid w:val="00B603AB"/>
    <w:rsid w:val="00B63ABE"/>
    <w:rsid w:val="00B74027"/>
    <w:rsid w:val="00B83073"/>
    <w:rsid w:val="00B83E4D"/>
    <w:rsid w:val="00B9365A"/>
    <w:rsid w:val="00B9399C"/>
    <w:rsid w:val="00B94DE7"/>
    <w:rsid w:val="00BA2448"/>
    <w:rsid w:val="00BA2C8B"/>
    <w:rsid w:val="00BA739A"/>
    <w:rsid w:val="00BA7791"/>
    <w:rsid w:val="00BB52E1"/>
    <w:rsid w:val="00BC2F70"/>
    <w:rsid w:val="00BC71CE"/>
    <w:rsid w:val="00BC7797"/>
    <w:rsid w:val="00BD120F"/>
    <w:rsid w:val="00BD304F"/>
    <w:rsid w:val="00BE05E9"/>
    <w:rsid w:val="00BE2F7E"/>
    <w:rsid w:val="00BE738E"/>
    <w:rsid w:val="00BF05F6"/>
    <w:rsid w:val="00BF3056"/>
    <w:rsid w:val="00C117CF"/>
    <w:rsid w:val="00C11C64"/>
    <w:rsid w:val="00C14F23"/>
    <w:rsid w:val="00C1626E"/>
    <w:rsid w:val="00C17687"/>
    <w:rsid w:val="00C2651E"/>
    <w:rsid w:val="00C4168F"/>
    <w:rsid w:val="00C41FCA"/>
    <w:rsid w:val="00C43008"/>
    <w:rsid w:val="00C46D4E"/>
    <w:rsid w:val="00C476E2"/>
    <w:rsid w:val="00C50A89"/>
    <w:rsid w:val="00C5542F"/>
    <w:rsid w:val="00C570F5"/>
    <w:rsid w:val="00C579EB"/>
    <w:rsid w:val="00C60F49"/>
    <w:rsid w:val="00C70E3F"/>
    <w:rsid w:val="00C72502"/>
    <w:rsid w:val="00C72B0E"/>
    <w:rsid w:val="00C75AB7"/>
    <w:rsid w:val="00C87DB7"/>
    <w:rsid w:val="00C9035B"/>
    <w:rsid w:val="00C904CB"/>
    <w:rsid w:val="00C9185F"/>
    <w:rsid w:val="00CA0261"/>
    <w:rsid w:val="00CA05E1"/>
    <w:rsid w:val="00CA39AA"/>
    <w:rsid w:val="00CA68C1"/>
    <w:rsid w:val="00CA7F56"/>
    <w:rsid w:val="00CB0745"/>
    <w:rsid w:val="00CB0F55"/>
    <w:rsid w:val="00CB2308"/>
    <w:rsid w:val="00CB33E6"/>
    <w:rsid w:val="00CB607D"/>
    <w:rsid w:val="00CE396E"/>
    <w:rsid w:val="00CE55A8"/>
    <w:rsid w:val="00CF474E"/>
    <w:rsid w:val="00CF49E9"/>
    <w:rsid w:val="00D00502"/>
    <w:rsid w:val="00D034A6"/>
    <w:rsid w:val="00D13043"/>
    <w:rsid w:val="00D131F7"/>
    <w:rsid w:val="00D15079"/>
    <w:rsid w:val="00D170E7"/>
    <w:rsid w:val="00D20D0B"/>
    <w:rsid w:val="00D23A9C"/>
    <w:rsid w:val="00D251A2"/>
    <w:rsid w:val="00D263E8"/>
    <w:rsid w:val="00D37576"/>
    <w:rsid w:val="00D52603"/>
    <w:rsid w:val="00D52BF3"/>
    <w:rsid w:val="00D57267"/>
    <w:rsid w:val="00D64218"/>
    <w:rsid w:val="00D65D7E"/>
    <w:rsid w:val="00D66A4E"/>
    <w:rsid w:val="00D7611F"/>
    <w:rsid w:val="00D77B88"/>
    <w:rsid w:val="00D8278B"/>
    <w:rsid w:val="00D84B7B"/>
    <w:rsid w:val="00D851D6"/>
    <w:rsid w:val="00D93E9A"/>
    <w:rsid w:val="00D94C7A"/>
    <w:rsid w:val="00D95113"/>
    <w:rsid w:val="00D95726"/>
    <w:rsid w:val="00D9777F"/>
    <w:rsid w:val="00DA0D13"/>
    <w:rsid w:val="00DA0D97"/>
    <w:rsid w:val="00DA4EFD"/>
    <w:rsid w:val="00DA755C"/>
    <w:rsid w:val="00DB0A27"/>
    <w:rsid w:val="00DB3D30"/>
    <w:rsid w:val="00DB45FA"/>
    <w:rsid w:val="00DC0872"/>
    <w:rsid w:val="00DC28A0"/>
    <w:rsid w:val="00DD04A5"/>
    <w:rsid w:val="00DD09A3"/>
    <w:rsid w:val="00DE01FF"/>
    <w:rsid w:val="00DE473A"/>
    <w:rsid w:val="00DE5BC3"/>
    <w:rsid w:val="00DE703F"/>
    <w:rsid w:val="00DE7A0C"/>
    <w:rsid w:val="00DE7DE8"/>
    <w:rsid w:val="00DF2323"/>
    <w:rsid w:val="00DF2558"/>
    <w:rsid w:val="00DF5839"/>
    <w:rsid w:val="00DF5D6E"/>
    <w:rsid w:val="00E0431C"/>
    <w:rsid w:val="00E07473"/>
    <w:rsid w:val="00E140BA"/>
    <w:rsid w:val="00E20326"/>
    <w:rsid w:val="00E22743"/>
    <w:rsid w:val="00E32EA1"/>
    <w:rsid w:val="00E37DD8"/>
    <w:rsid w:val="00E45C92"/>
    <w:rsid w:val="00E50141"/>
    <w:rsid w:val="00E5321D"/>
    <w:rsid w:val="00E6546D"/>
    <w:rsid w:val="00E66BF1"/>
    <w:rsid w:val="00E73FDA"/>
    <w:rsid w:val="00E87A98"/>
    <w:rsid w:val="00E91894"/>
    <w:rsid w:val="00E958C0"/>
    <w:rsid w:val="00EA480E"/>
    <w:rsid w:val="00EA5425"/>
    <w:rsid w:val="00EB064E"/>
    <w:rsid w:val="00EB0DB0"/>
    <w:rsid w:val="00EB1A1F"/>
    <w:rsid w:val="00EB5DE5"/>
    <w:rsid w:val="00EC0E64"/>
    <w:rsid w:val="00EC5C6A"/>
    <w:rsid w:val="00EC7AF5"/>
    <w:rsid w:val="00ED147C"/>
    <w:rsid w:val="00ED17BB"/>
    <w:rsid w:val="00ED5248"/>
    <w:rsid w:val="00EE2690"/>
    <w:rsid w:val="00EE35FC"/>
    <w:rsid w:val="00EE3D1C"/>
    <w:rsid w:val="00EE5A76"/>
    <w:rsid w:val="00EF1D3F"/>
    <w:rsid w:val="00EF28A9"/>
    <w:rsid w:val="00EF48B9"/>
    <w:rsid w:val="00F0039E"/>
    <w:rsid w:val="00F0071B"/>
    <w:rsid w:val="00F015FB"/>
    <w:rsid w:val="00F1018B"/>
    <w:rsid w:val="00F117B1"/>
    <w:rsid w:val="00F14C0B"/>
    <w:rsid w:val="00F21C86"/>
    <w:rsid w:val="00F24065"/>
    <w:rsid w:val="00F24DA3"/>
    <w:rsid w:val="00F260C1"/>
    <w:rsid w:val="00F300D0"/>
    <w:rsid w:val="00F32438"/>
    <w:rsid w:val="00F36BA1"/>
    <w:rsid w:val="00F42FF6"/>
    <w:rsid w:val="00F47D1D"/>
    <w:rsid w:val="00F52487"/>
    <w:rsid w:val="00F56AA0"/>
    <w:rsid w:val="00F75767"/>
    <w:rsid w:val="00F769A2"/>
    <w:rsid w:val="00F853BB"/>
    <w:rsid w:val="00FA7849"/>
    <w:rsid w:val="00FB29F5"/>
    <w:rsid w:val="00FB35A1"/>
    <w:rsid w:val="00FB4C0D"/>
    <w:rsid w:val="00FB63CD"/>
    <w:rsid w:val="00FC02BF"/>
    <w:rsid w:val="00FC2970"/>
    <w:rsid w:val="00FC592F"/>
    <w:rsid w:val="00FC72F0"/>
    <w:rsid w:val="00FD05DB"/>
    <w:rsid w:val="00FD6870"/>
    <w:rsid w:val="00FE1935"/>
    <w:rsid w:val="00FE3A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E33"/>
  </w:style>
  <w:style w:type="paragraph" w:styleId="1">
    <w:name w:val="heading 1"/>
    <w:aliases w:val="Раздел Договора,H1,&quot;Алмаз&quot;"/>
    <w:basedOn w:val="a"/>
    <w:next w:val="a"/>
    <w:link w:val="10"/>
    <w:qFormat/>
    <w:rsid w:val="001D749D"/>
    <w:pPr>
      <w:keepNext/>
      <w:jc w:val="center"/>
      <w:outlineLvl w:val="0"/>
    </w:pPr>
    <w:rPr>
      <w:b/>
      <w:sz w:val="32"/>
    </w:rPr>
  </w:style>
  <w:style w:type="paragraph" w:styleId="2">
    <w:name w:val="heading 2"/>
    <w:basedOn w:val="a"/>
    <w:next w:val="a"/>
    <w:link w:val="20"/>
    <w:uiPriority w:val="9"/>
    <w:qFormat/>
    <w:rsid w:val="0012666C"/>
    <w:pPr>
      <w:keepNext/>
      <w:ind w:firstLine="708"/>
      <w:jc w:val="both"/>
      <w:outlineLvl w:val="1"/>
    </w:pPr>
    <w:rPr>
      <w:b/>
      <w:bCs/>
      <w:sz w:val="24"/>
      <w:szCs w:val="24"/>
    </w:rPr>
  </w:style>
  <w:style w:type="paragraph" w:styleId="3">
    <w:name w:val="heading 3"/>
    <w:basedOn w:val="a"/>
    <w:next w:val="a"/>
    <w:link w:val="30"/>
    <w:unhideWhenUsed/>
    <w:qFormat/>
    <w:rsid w:val="00684CB9"/>
    <w:pPr>
      <w:keepNext/>
      <w:spacing w:before="240" w:after="60"/>
      <w:outlineLvl w:val="2"/>
    </w:pPr>
    <w:rPr>
      <w:rFonts w:ascii="Cambria" w:hAnsi="Cambria"/>
      <w:b/>
      <w:bCs/>
      <w:sz w:val="26"/>
      <w:szCs w:val="26"/>
    </w:rPr>
  </w:style>
  <w:style w:type="paragraph" w:styleId="4">
    <w:name w:val="heading 4"/>
    <w:basedOn w:val="a"/>
    <w:next w:val="a"/>
    <w:link w:val="40"/>
    <w:unhideWhenUsed/>
    <w:qFormat/>
    <w:rsid w:val="00684CB9"/>
    <w:pPr>
      <w:keepNext/>
      <w:spacing w:before="240" w:after="60"/>
      <w:outlineLvl w:val="3"/>
    </w:pPr>
    <w:rPr>
      <w:rFonts w:ascii="Calibri" w:hAnsi="Calibri"/>
      <w:b/>
      <w:bCs/>
      <w:sz w:val="28"/>
      <w:szCs w:val="28"/>
    </w:rPr>
  </w:style>
  <w:style w:type="paragraph" w:styleId="5">
    <w:name w:val="heading 5"/>
    <w:basedOn w:val="a"/>
    <w:next w:val="a"/>
    <w:link w:val="50"/>
    <w:qFormat/>
    <w:rsid w:val="0012666C"/>
    <w:pPr>
      <w:keepNext/>
      <w:ind w:firstLine="708"/>
      <w:jc w:val="center"/>
      <w:outlineLvl w:val="4"/>
    </w:pPr>
    <w:rPr>
      <w:b/>
      <w:sz w:val="26"/>
      <w:szCs w:val="24"/>
    </w:rPr>
  </w:style>
  <w:style w:type="paragraph" w:styleId="6">
    <w:name w:val="heading 6"/>
    <w:basedOn w:val="a"/>
    <w:next w:val="a"/>
    <w:link w:val="60"/>
    <w:qFormat/>
    <w:rsid w:val="0012666C"/>
    <w:pPr>
      <w:keepNext/>
      <w:ind w:firstLine="708"/>
      <w:jc w:val="both"/>
      <w:outlineLvl w:val="5"/>
    </w:pPr>
    <w:rPr>
      <w:b/>
      <w:bCs/>
      <w:sz w:val="26"/>
      <w:szCs w:val="26"/>
    </w:rPr>
  </w:style>
  <w:style w:type="paragraph" w:styleId="7">
    <w:name w:val="heading 7"/>
    <w:basedOn w:val="a"/>
    <w:next w:val="a"/>
    <w:link w:val="70"/>
    <w:qFormat/>
    <w:rsid w:val="0012666C"/>
    <w:pPr>
      <w:keepNext/>
      <w:jc w:val="center"/>
      <w:outlineLvl w:val="6"/>
    </w:pPr>
    <w:rPr>
      <w:b/>
      <w:bCs/>
      <w:sz w:val="28"/>
      <w:szCs w:val="26"/>
    </w:rPr>
  </w:style>
  <w:style w:type="paragraph" w:styleId="8">
    <w:name w:val="heading 8"/>
    <w:basedOn w:val="a"/>
    <w:next w:val="a"/>
    <w:link w:val="80"/>
    <w:unhideWhenUsed/>
    <w:qFormat/>
    <w:rsid w:val="0012666C"/>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link w:val="1"/>
    <w:rsid w:val="00F0071B"/>
    <w:rPr>
      <w:b/>
      <w:sz w:val="32"/>
    </w:rPr>
  </w:style>
  <w:style w:type="character" w:customStyle="1" w:styleId="20">
    <w:name w:val="Заголовок 2 Знак"/>
    <w:link w:val="2"/>
    <w:uiPriority w:val="9"/>
    <w:rsid w:val="0012666C"/>
    <w:rPr>
      <w:b/>
      <w:bCs/>
      <w:sz w:val="24"/>
      <w:szCs w:val="24"/>
    </w:rPr>
  </w:style>
  <w:style w:type="character" w:customStyle="1" w:styleId="30">
    <w:name w:val="Заголовок 3 Знак"/>
    <w:link w:val="3"/>
    <w:rsid w:val="00684CB9"/>
    <w:rPr>
      <w:rFonts w:ascii="Cambria" w:eastAsia="Times New Roman" w:hAnsi="Cambria" w:cs="Times New Roman"/>
      <w:b/>
      <w:bCs/>
      <w:sz w:val="26"/>
      <w:szCs w:val="26"/>
    </w:rPr>
  </w:style>
  <w:style w:type="character" w:customStyle="1" w:styleId="40">
    <w:name w:val="Заголовок 4 Знак"/>
    <w:link w:val="4"/>
    <w:rsid w:val="00684CB9"/>
    <w:rPr>
      <w:rFonts w:ascii="Calibri" w:eastAsia="Times New Roman" w:hAnsi="Calibri" w:cs="Times New Roman"/>
      <w:b/>
      <w:bCs/>
      <w:sz w:val="28"/>
      <w:szCs w:val="28"/>
    </w:rPr>
  </w:style>
  <w:style w:type="character" w:customStyle="1" w:styleId="50">
    <w:name w:val="Заголовок 5 Знак"/>
    <w:link w:val="5"/>
    <w:rsid w:val="0012666C"/>
    <w:rPr>
      <w:b/>
      <w:sz w:val="26"/>
      <w:szCs w:val="24"/>
    </w:rPr>
  </w:style>
  <w:style w:type="character" w:customStyle="1" w:styleId="60">
    <w:name w:val="Заголовок 6 Знак"/>
    <w:link w:val="6"/>
    <w:rsid w:val="0012666C"/>
    <w:rPr>
      <w:b/>
      <w:bCs/>
      <w:sz w:val="26"/>
      <w:szCs w:val="26"/>
    </w:rPr>
  </w:style>
  <w:style w:type="character" w:customStyle="1" w:styleId="70">
    <w:name w:val="Заголовок 7 Знак"/>
    <w:link w:val="7"/>
    <w:rsid w:val="0012666C"/>
    <w:rPr>
      <w:b/>
      <w:bCs/>
      <w:sz w:val="28"/>
      <w:szCs w:val="26"/>
    </w:rPr>
  </w:style>
  <w:style w:type="character" w:customStyle="1" w:styleId="80">
    <w:name w:val="Заголовок 8 Знак"/>
    <w:link w:val="8"/>
    <w:rsid w:val="0012666C"/>
    <w:rPr>
      <w:rFonts w:ascii="Calibri" w:eastAsia="Times New Roman" w:hAnsi="Calibri" w:cs="Times New Roman"/>
      <w:i/>
      <w:iCs/>
      <w:sz w:val="24"/>
      <w:szCs w:val="24"/>
    </w:rPr>
  </w:style>
  <w:style w:type="table" w:styleId="a3">
    <w:name w:val="Table Grid"/>
    <w:basedOn w:val="a1"/>
    <w:uiPriority w:val="59"/>
    <w:rsid w:val="006016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Title"/>
    <w:basedOn w:val="a"/>
    <w:link w:val="a5"/>
    <w:qFormat/>
    <w:rsid w:val="001D749D"/>
    <w:pPr>
      <w:jc w:val="center"/>
    </w:pPr>
    <w:rPr>
      <w:sz w:val="28"/>
    </w:rPr>
  </w:style>
  <w:style w:type="character" w:customStyle="1" w:styleId="a5">
    <w:name w:val="Название Знак"/>
    <w:link w:val="a4"/>
    <w:rsid w:val="00684CB9"/>
    <w:rPr>
      <w:sz w:val="28"/>
    </w:rPr>
  </w:style>
  <w:style w:type="paragraph" w:styleId="a6">
    <w:name w:val="List Paragraph"/>
    <w:basedOn w:val="a"/>
    <w:uiPriority w:val="34"/>
    <w:qFormat/>
    <w:rsid w:val="00D170E7"/>
    <w:pPr>
      <w:spacing w:after="200" w:line="276" w:lineRule="auto"/>
      <w:ind w:left="720"/>
      <w:contextualSpacing/>
    </w:pPr>
    <w:rPr>
      <w:rFonts w:ascii="Calibri" w:eastAsia="Calibri" w:hAnsi="Calibri"/>
      <w:sz w:val="22"/>
      <w:szCs w:val="22"/>
      <w:lang w:eastAsia="en-US"/>
    </w:rPr>
  </w:style>
  <w:style w:type="paragraph" w:styleId="21">
    <w:name w:val="Body Text 2"/>
    <w:basedOn w:val="a"/>
    <w:link w:val="22"/>
    <w:unhideWhenUsed/>
    <w:rsid w:val="00DE5BC3"/>
    <w:pPr>
      <w:spacing w:after="120" w:line="480" w:lineRule="auto"/>
      <w:jc w:val="both"/>
    </w:pPr>
  </w:style>
  <w:style w:type="character" w:customStyle="1" w:styleId="22">
    <w:name w:val="Основной текст 2 Знак"/>
    <w:basedOn w:val="a0"/>
    <w:link w:val="21"/>
    <w:rsid w:val="00DE5BC3"/>
  </w:style>
  <w:style w:type="paragraph" w:styleId="a7">
    <w:name w:val="No Spacing"/>
    <w:link w:val="a8"/>
    <w:uiPriority w:val="1"/>
    <w:qFormat/>
    <w:rsid w:val="00DE5BC3"/>
    <w:rPr>
      <w:sz w:val="24"/>
      <w:szCs w:val="24"/>
    </w:rPr>
  </w:style>
  <w:style w:type="paragraph" w:customStyle="1" w:styleId="ConsPlusNormal">
    <w:name w:val="ConsPlusNormal"/>
    <w:qFormat/>
    <w:rsid w:val="00DE5BC3"/>
    <w:pPr>
      <w:widowControl w:val="0"/>
      <w:autoSpaceDE w:val="0"/>
      <w:autoSpaceDN w:val="0"/>
      <w:adjustRightInd w:val="0"/>
      <w:ind w:firstLine="720"/>
    </w:pPr>
    <w:rPr>
      <w:rFonts w:ascii="Arial" w:hAnsi="Arial" w:cs="Arial"/>
    </w:rPr>
  </w:style>
  <w:style w:type="paragraph" w:customStyle="1" w:styleId="ConsTitle">
    <w:name w:val="ConsTitle"/>
    <w:rsid w:val="00DE5BC3"/>
    <w:pPr>
      <w:widowControl w:val="0"/>
      <w:autoSpaceDE w:val="0"/>
      <w:autoSpaceDN w:val="0"/>
      <w:adjustRightInd w:val="0"/>
      <w:ind w:right="19772"/>
    </w:pPr>
    <w:rPr>
      <w:rFonts w:ascii="Arial" w:hAnsi="Arial" w:cs="Arial"/>
      <w:b/>
      <w:bCs/>
      <w:sz w:val="16"/>
      <w:szCs w:val="16"/>
      <w:lang w:eastAsia="en-US"/>
    </w:rPr>
  </w:style>
  <w:style w:type="paragraph" w:styleId="a9">
    <w:name w:val="Body Text"/>
    <w:basedOn w:val="a"/>
    <w:link w:val="aa"/>
    <w:uiPriority w:val="1"/>
    <w:unhideWhenUsed/>
    <w:qFormat/>
    <w:rsid w:val="0012666C"/>
    <w:pPr>
      <w:spacing w:after="120"/>
    </w:pPr>
  </w:style>
  <w:style w:type="character" w:customStyle="1" w:styleId="aa">
    <w:name w:val="Основной текст Знак"/>
    <w:basedOn w:val="a0"/>
    <w:link w:val="a9"/>
    <w:rsid w:val="0012666C"/>
  </w:style>
  <w:style w:type="paragraph" w:styleId="ab">
    <w:name w:val="Body Text Indent"/>
    <w:basedOn w:val="a"/>
    <w:link w:val="ac"/>
    <w:unhideWhenUsed/>
    <w:rsid w:val="0012666C"/>
    <w:pPr>
      <w:spacing w:after="120"/>
      <w:ind w:left="283"/>
    </w:pPr>
  </w:style>
  <w:style w:type="character" w:customStyle="1" w:styleId="ac">
    <w:name w:val="Основной текст с отступом Знак"/>
    <w:basedOn w:val="a0"/>
    <w:link w:val="ab"/>
    <w:rsid w:val="0012666C"/>
  </w:style>
  <w:style w:type="paragraph" w:styleId="31">
    <w:name w:val="Body Text 3"/>
    <w:basedOn w:val="a"/>
    <w:link w:val="32"/>
    <w:unhideWhenUsed/>
    <w:rsid w:val="0012666C"/>
    <w:pPr>
      <w:spacing w:after="120"/>
    </w:pPr>
    <w:rPr>
      <w:sz w:val="16"/>
      <w:szCs w:val="16"/>
    </w:rPr>
  </w:style>
  <w:style w:type="character" w:customStyle="1" w:styleId="32">
    <w:name w:val="Основной текст 3 Знак"/>
    <w:link w:val="31"/>
    <w:rsid w:val="0012666C"/>
    <w:rPr>
      <w:sz w:val="16"/>
      <w:szCs w:val="16"/>
    </w:rPr>
  </w:style>
  <w:style w:type="paragraph" w:styleId="23">
    <w:name w:val="Body Text Indent 2"/>
    <w:basedOn w:val="a"/>
    <w:link w:val="24"/>
    <w:unhideWhenUsed/>
    <w:rsid w:val="0012666C"/>
    <w:pPr>
      <w:spacing w:after="120" w:line="480" w:lineRule="auto"/>
      <w:ind w:left="283"/>
    </w:pPr>
  </w:style>
  <w:style w:type="character" w:customStyle="1" w:styleId="24">
    <w:name w:val="Основной текст с отступом 2 Знак"/>
    <w:basedOn w:val="a0"/>
    <w:link w:val="23"/>
    <w:rsid w:val="0012666C"/>
  </w:style>
  <w:style w:type="paragraph" w:styleId="ad">
    <w:name w:val="footer"/>
    <w:basedOn w:val="a"/>
    <w:link w:val="ae"/>
    <w:uiPriority w:val="99"/>
    <w:rsid w:val="0012666C"/>
    <w:pPr>
      <w:tabs>
        <w:tab w:val="center" w:pos="4677"/>
        <w:tab w:val="right" w:pos="9355"/>
      </w:tabs>
    </w:pPr>
    <w:rPr>
      <w:sz w:val="24"/>
      <w:szCs w:val="24"/>
    </w:rPr>
  </w:style>
  <w:style w:type="character" w:customStyle="1" w:styleId="ae">
    <w:name w:val="Нижний колонтитул Знак"/>
    <w:link w:val="ad"/>
    <w:uiPriority w:val="99"/>
    <w:rsid w:val="0012666C"/>
    <w:rPr>
      <w:sz w:val="24"/>
      <w:szCs w:val="24"/>
    </w:rPr>
  </w:style>
  <w:style w:type="character" w:styleId="af">
    <w:name w:val="page number"/>
    <w:basedOn w:val="a0"/>
    <w:rsid w:val="0012666C"/>
  </w:style>
  <w:style w:type="paragraph" w:customStyle="1" w:styleId="ConsNormal">
    <w:name w:val="ConsNormal"/>
    <w:rsid w:val="0012666C"/>
    <w:pPr>
      <w:widowControl w:val="0"/>
      <w:autoSpaceDE w:val="0"/>
      <w:autoSpaceDN w:val="0"/>
      <w:adjustRightInd w:val="0"/>
      <w:ind w:firstLine="720"/>
    </w:pPr>
    <w:rPr>
      <w:rFonts w:ascii="Arial" w:hAnsi="Arial" w:cs="Arial"/>
    </w:rPr>
  </w:style>
  <w:style w:type="paragraph" w:customStyle="1" w:styleId="ConsPlusNonformat">
    <w:name w:val="ConsPlusNonformat"/>
    <w:rsid w:val="0012666C"/>
    <w:pPr>
      <w:autoSpaceDE w:val="0"/>
      <w:autoSpaceDN w:val="0"/>
      <w:adjustRightInd w:val="0"/>
    </w:pPr>
    <w:rPr>
      <w:rFonts w:ascii="Courier New" w:hAnsi="Courier New" w:cs="Courier New"/>
    </w:rPr>
  </w:style>
  <w:style w:type="paragraph" w:customStyle="1" w:styleId="ConsNonformat">
    <w:name w:val="ConsNonformat"/>
    <w:rsid w:val="0012666C"/>
    <w:pPr>
      <w:autoSpaceDE w:val="0"/>
      <w:autoSpaceDN w:val="0"/>
      <w:adjustRightInd w:val="0"/>
    </w:pPr>
    <w:rPr>
      <w:rFonts w:ascii="Courier New" w:hAnsi="Courier New" w:cs="Courier New"/>
    </w:rPr>
  </w:style>
  <w:style w:type="paragraph" w:customStyle="1" w:styleId="ConsPlusTitle">
    <w:name w:val="ConsPlusTitle"/>
    <w:qFormat/>
    <w:rsid w:val="0012666C"/>
    <w:pPr>
      <w:autoSpaceDE w:val="0"/>
      <w:autoSpaceDN w:val="0"/>
      <w:adjustRightInd w:val="0"/>
    </w:pPr>
    <w:rPr>
      <w:b/>
      <w:bCs/>
      <w:sz w:val="24"/>
      <w:szCs w:val="24"/>
    </w:rPr>
  </w:style>
  <w:style w:type="paragraph" w:styleId="33">
    <w:name w:val="Body Text Indent 3"/>
    <w:basedOn w:val="a"/>
    <w:link w:val="34"/>
    <w:rsid w:val="0012666C"/>
    <w:pPr>
      <w:autoSpaceDE w:val="0"/>
      <w:autoSpaceDN w:val="0"/>
      <w:adjustRightInd w:val="0"/>
      <w:ind w:firstLine="708"/>
      <w:jc w:val="both"/>
    </w:pPr>
    <w:rPr>
      <w:color w:val="FF0000"/>
      <w:sz w:val="26"/>
      <w:szCs w:val="26"/>
    </w:rPr>
  </w:style>
  <w:style w:type="character" w:customStyle="1" w:styleId="34">
    <w:name w:val="Основной текст с отступом 3 Знак"/>
    <w:link w:val="33"/>
    <w:rsid w:val="0012666C"/>
    <w:rPr>
      <w:color w:val="FF0000"/>
      <w:sz w:val="26"/>
      <w:szCs w:val="26"/>
    </w:rPr>
  </w:style>
  <w:style w:type="character" w:customStyle="1" w:styleId="af0">
    <w:name w:val="Гипертекстовая ссылка"/>
    <w:rsid w:val="0012666C"/>
    <w:rPr>
      <w:color w:val="008000"/>
      <w:sz w:val="20"/>
      <w:szCs w:val="20"/>
      <w:u w:val="single"/>
    </w:rPr>
  </w:style>
  <w:style w:type="paragraph" w:customStyle="1" w:styleId="af1">
    <w:name w:val="Комментарий"/>
    <w:basedOn w:val="a"/>
    <w:next w:val="a"/>
    <w:rsid w:val="0012666C"/>
    <w:pPr>
      <w:autoSpaceDE w:val="0"/>
      <w:autoSpaceDN w:val="0"/>
      <w:adjustRightInd w:val="0"/>
      <w:ind w:left="170"/>
      <w:jc w:val="both"/>
    </w:pPr>
    <w:rPr>
      <w:rFonts w:ascii="Arial" w:hAnsi="Arial"/>
      <w:i/>
      <w:iCs/>
      <w:color w:val="800080"/>
    </w:rPr>
  </w:style>
  <w:style w:type="paragraph" w:styleId="af2">
    <w:name w:val="header"/>
    <w:basedOn w:val="a"/>
    <w:link w:val="af3"/>
    <w:uiPriority w:val="99"/>
    <w:rsid w:val="0012666C"/>
    <w:pPr>
      <w:tabs>
        <w:tab w:val="center" w:pos="4677"/>
        <w:tab w:val="right" w:pos="9355"/>
      </w:tabs>
    </w:pPr>
    <w:rPr>
      <w:sz w:val="24"/>
      <w:szCs w:val="24"/>
    </w:rPr>
  </w:style>
  <w:style w:type="character" w:customStyle="1" w:styleId="af3">
    <w:name w:val="Верхний колонтитул Знак"/>
    <w:link w:val="af2"/>
    <w:uiPriority w:val="99"/>
    <w:rsid w:val="0012666C"/>
    <w:rPr>
      <w:sz w:val="24"/>
      <w:szCs w:val="24"/>
    </w:rPr>
  </w:style>
  <w:style w:type="paragraph" w:customStyle="1" w:styleId="14pt">
    <w:name w:val="Обычный + 14 pt"/>
    <w:aliases w:val="курсив,по ширине,Первая строка:  0,95 см"/>
    <w:basedOn w:val="a"/>
    <w:rsid w:val="0012666C"/>
    <w:pPr>
      <w:autoSpaceDE w:val="0"/>
      <w:autoSpaceDN w:val="0"/>
      <w:adjustRightInd w:val="0"/>
      <w:ind w:firstLine="540"/>
      <w:jc w:val="both"/>
    </w:pPr>
    <w:rPr>
      <w:i/>
      <w:iCs/>
      <w:sz w:val="28"/>
      <w:szCs w:val="28"/>
    </w:rPr>
  </w:style>
  <w:style w:type="character" w:customStyle="1" w:styleId="af4">
    <w:name w:val="Схема документа Знак"/>
    <w:link w:val="af5"/>
    <w:semiHidden/>
    <w:rsid w:val="0012666C"/>
    <w:rPr>
      <w:rFonts w:ascii="Tahoma" w:hAnsi="Tahoma" w:cs="Tahoma"/>
      <w:sz w:val="24"/>
      <w:szCs w:val="24"/>
      <w:shd w:val="clear" w:color="auto" w:fill="000080"/>
    </w:rPr>
  </w:style>
  <w:style w:type="paragraph" w:styleId="af5">
    <w:name w:val="Document Map"/>
    <w:basedOn w:val="a"/>
    <w:link w:val="af4"/>
    <w:semiHidden/>
    <w:rsid w:val="0012666C"/>
    <w:pPr>
      <w:shd w:val="clear" w:color="auto" w:fill="000080"/>
    </w:pPr>
    <w:rPr>
      <w:rFonts w:ascii="Tahoma" w:hAnsi="Tahoma"/>
      <w:sz w:val="24"/>
      <w:szCs w:val="24"/>
    </w:rPr>
  </w:style>
  <w:style w:type="character" w:customStyle="1" w:styleId="11">
    <w:name w:val="Схема документа Знак1"/>
    <w:uiPriority w:val="99"/>
    <w:semiHidden/>
    <w:rsid w:val="0012666C"/>
    <w:rPr>
      <w:rFonts w:ascii="Tahoma" w:hAnsi="Tahoma" w:cs="Tahoma"/>
      <w:sz w:val="16"/>
      <w:szCs w:val="16"/>
    </w:rPr>
  </w:style>
  <w:style w:type="character" w:customStyle="1" w:styleId="af6">
    <w:name w:val="Текст выноски Знак"/>
    <w:link w:val="af7"/>
    <w:uiPriority w:val="99"/>
    <w:rsid w:val="0012666C"/>
    <w:rPr>
      <w:rFonts w:ascii="Tahoma" w:hAnsi="Tahoma" w:cs="Tahoma"/>
      <w:sz w:val="16"/>
      <w:szCs w:val="16"/>
    </w:rPr>
  </w:style>
  <w:style w:type="paragraph" w:styleId="af7">
    <w:name w:val="Balloon Text"/>
    <w:basedOn w:val="a"/>
    <w:link w:val="af6"/>
    <w:uiPriority w:val="99"/>
    <w:rsid w:val="0012666C"/>
    <w:rPr>
      <w:rFonts w:ascii="Tahoma" w:hAnsi="Tahoma"/>
      <w:sz w:val="16"/>
      <w:szCs w:val="16"/>
    </w:rPr>
  </w:style>
  <w:style w:type="character" w:customStyle="1" w:styleId="12">
    <w:name w:val="Текст выноски Знак1"/>
    <w:uiPriority w:val="99"/>
    <w:semiHidden/>
    <w:rsid w:val="0012666C"/>
    <w:rPr>
      <w:rFonts w:ascii="Tahoma" w:hAnsi="Tahoma" w:cs="Tahoma"/>
      <w:sz w:val="16"/>
      <w:szCs w:val="16"/>
    </w:rPr>
  </w:style>
  <w:style w:type="paragraph" w:customStyle="1" w:styleId="13">
    <w:name w:val="Знак1"/>
    <w:basedOn w:val="a"/>
    <w:semiHidden/>
    <w:rsid w:val="0012666C"/>
    <w:pPr>
      <w:tabs>
        <w:tab w:val="num" w:pos="1728"/>
      </w:tabs>
      <w:spacing w:before="120" w:after="160" w:line="240" w:lineRule="exact"/>
      <w:ind w:left="1728" w:hanging="1020"/>
      <w:jc w:val="both"/>
    </w:pPr>
    <w:rPr>
      <w:rFonts w:ascii="Verdana" w:hAnsi="Verdana"/>
      <w:lang w:val="en-US" w:eastAsia="en-US"/>
    </w:rPr>
  </w:style>
  <w:style w:type="character" w:styleId="af8">
    <w:name w:val="Hyperlink"/>
    <w:uiPriority w:val="99"/>
    <w:rsid w:val="0012666C"/>
    <w:rPr>
      <w:rFonts w:ascii="Verdana" w:hAnsi="Verdana"/>
      <w:color w:val="0000FF"/>
      <w:u w:val="none"/>
      <w:lang w:val="en-US" w:eastAsia="en-US" w:bidi="ar-SA"/>
    </w:rPr>
  </w:style>
  <w:style w:type="paragraph" w:styleId="af9">
    <w:name w:val="Normal (Web)"/>
    <w:aliases w:val="Обычный (веб) Знак,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Обычный (веб) Знак1"/>
    <w:basedOn w:val="a"/>
    <w:link w:val="25"/>
    <w:uiPriority w:val="99"/>
    <w:unhideWhenUsed/>
    <w:qFormat/>
    <w:rsid w:val="0012666C"/>
    <w:pPr>
      <w:spacing w:before="100" w:beforeAutospacing="1" w:after="100" w:afterAutospacing="1"/>
      <w:ind w:firstLine="567"/>
    </w:pPr>
    <w:rPr>
      <w:sz w:val="24"/>
      <w:szCs w:val="24"/>
    </w:rPr>
  </w:style>
  <w:style w:type="paragraph" w:styleId="afa">
    <w:name w:val="footnote text"/>
    <w:basedOn w:val="a"/>
    <w:link w:val="afb"/>
    <w:uiPriority w:val="99"/>
    <w:rsid w:val="0012666C"/>
  </w:style>
  <w:style w:type="character" w:customStyle="1" w:styleId="afb">
    <w:name w:val="Текст сноски Знак"/>
    <w:basedOn w:val="a0"/>
    <w:link w:val="afa"/>
    <w:uiPriority w:val="99"/>
    <w:rsid w:val="0012666C"/>
  </w:style>
  <w:style w:type="paragraph" w:customStyle="1" w:styleId="text">
    <w:name w:val="text"/>
    <w:basedOn w:val="a"/>
    <w:rsid w:val="0012666C"/>
    <w:pPr>
      <w:ind w:firstLine="567"/>
      <w:jc w:val="both"/>
    </w:pPr>
    <w:rPr>
      <w:rFonts w:ascii="Arial" w:hAnsi="Arial" w:cs="Arial"/>
      <w:sz w:val="24"/>
      <w:szCs w:val="24"/>
    </w:rPr>
  </w:style>
  <w:style w:type="paragraph" w:customStyle="1" w:styleId="u">
    <w:name w:val="u"/>
    <w:basedOn w:val="a"/>
    <w:rsid w:val="0012666C"/>
    <w:pPr>
      <w:ind w:firstLine="390"/>
      <w:jc w:val="both"/>
    </w:pPr>
    <w:rPr>
      <w:sz w:val="24"/>
      <w:szCs w:val="24"/>
    </w:rPr>
  </w:style>
  <w:style w:type="character" w:customStyle="1" w:styleId="apple-converted-space">
    <w:name w:val="apple-converted-space"/>
    <w:basedOn w:val="a0"/>
    <w:rsid w:val="0012666C"/>
  </w:style>
  <w:style w:type="paragraph" w:styleId="HTML">
    <w:name w:val="HTML Preformatted"/>
    <w:basedOn w:val="a"/>
    <w:link w:val="HTML0"/>
    <w:uiPriority w:val="99"/>
    <w:unhideWhenUsed/>
    <w:rsid w:val="00126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rPr>
  </w:style>
  <w:style w:type="character" w:customStyle="1" w:styleId="HTML0">
    <w:name w:val="Стандартный HTML Знак"/>
    <w:link w:val="HTML"/>
    <w:uiPriority w:val="99"/>
    <w:rsid w:val="0012666C"/>
    <w:rPr>
      <w:rFonts w:ascii="Courier New" w:hAnsi="Courier New" w:cs="Courier New"/>
    </w:rPr>
  </w:style>
  <w:style w:type="character" w:styleId="afc">
    <w:name w:val="Strong"/>
    <w:uiPriority w:val="22"/>
    <w:qFormat/>
    <w:rsid w:val="00C72502"/>
    <w:rPr>
      <w:b/>
      <w:bCs/>
    </w:rPr>
  </w:style>
  <w:style w:type="character" w:styleId="afd">
    <w:name w:val="Emphasis"/>
    <w:basedOn w:val="a0"/>
    <w:uiPriority w:val="20"/>
    <w:qFormat/>
    <w:rsid w:val="00DA0D13"/>
    <w:rPr>
      <w:i/>
      <w:iCs/>
    </w:rPr>
  </w:style>
  <w:style w:type="paragraph" w:styleId="afe">
    <w:name w:val="Plain Text"/>
    <w:basedOn w:val="a"/>
    <w:link w:val="aff"/>
    <w:rsid w:val="000028AF"/>
    <w:rPr>
      <w:rFonts w:ascii="Courier New" w:hAnsi="Courier New" w:cs="Courier New"/>
    </w:rPr>
  </w:style>
  <w:style w:type="character" w:customStyle="1" w:styleId="aff">
    <w:name w:val="Текст Знак"/>
    <w:basedOn w:val="a0"/>
    <w:link w:val="afe"/>
    <w:rsid w:val="000028AF"/>
    <w:rPr>
      <w:rFonts w:ascii="Courier New" w:hAnsi="Courier New" w:cs="Courier New"/>
    </w:rPr>
  </w:style>
  <w:style w:type="paragraph" w:customStyle="1" w:styleId="aff0">
    <w:name w:val="Знак"/>
    <w:basedOn w:val="a"/>
    <w:rsid w:val="000028AF"/>
    <w:pPr>
      <w:spacing w:after="160" w:line="240" w:lineRule="exact"/>
    </w:pPr>
    <w:rPr>
      <w:rFonts w:ascii="Verdana" w:hAnsi="Verdana" w:cs="Verdana"/>
      <w:lang w:val="en-US" w:eastAsia="en-US"/>
    </w:rPr>
  </w:style>
  <w:style w:type="paragraph" w:customStyle="1" w:styleId="14">
    <w:name w:val="Знак1"/>
    <w:basedOn w:val="a"/>
    <w:rsid w:val="000028AF"/>
    <w:pPr>
      <w:spacing w:after="160" w:line="240" w:lineRule="exact"/>
    </w:pPr>
    <w:rPr>
      <w:rFonts w:ascii="Verdana" w:hAnsi="Verdana" w:cs="Verdana"/>
      <w:lang w:val="en-US" w:eastAsia="en-US"/>
    </w:rPr>
  </w:style>
  <w:style w:type="paragraph" w:customStyle="1" w:styleId="26">
    <w:name w:val="Знак2"/>
    <w:basedOn w:val="a"/>
    <w:rsid w:val="000028AF"/>
    <w:pPr>
      <w:spacing w:after="160" w:line="240" w:lineRule="exact"/>
    </w:pPr>
    <w:rPr>
      <w:rFonts w:ascii="Verdana" w:hAnsi="Verdana" w:cs="Verdana"/>
      <w:lang w:val="en-US" w:eastAsia="en-US"/>
    </w:rPr>
  </w:style>
  <w:style w:type="paragraph" w:customStyle="1" w:styleId="35">
    <w:name w:val="Знак3"/>
    <w:basedOn w:val="a"/>
    <w:rsid w:val="000028AF"/>
    <w:pPr>
      <w:spacing w:after="160" w:line="240" w:lineRule="exact"/>
    </w:pPr>
    <w:rPr>
      <w:rFonts w:ascii="Verdana" w:hAnsi="Verdana" w:cs="Verdana"/>
      <w:lang w:val="en-US" w:eastAsia="en-US"/>
    </w:rPr>
  </w:style>
  <w:style w:type="paragraph" w:customStyle="1" w:styleId="41">
    <w:name w:val="Знак4"/>
    <w:basedOn w:val="a"/>
    <w:rsid w:val="000028AF"/>
    <w:pPr>
      <w:spacing w:after="160" w:line="240" w:lineRule="exact"/>
    </w:pPr>
    <w:rPr>
      <w:rFonts w:ascii="Verdana" w:hAnsi="Verdana" w:cs="Verdana"/>
      <w:lang w:val="en-US" w:eastAsia="en-US"/>
    </w:rPr>
  </w:style>
  <w:style w:type="paragraph" w:customStyle="1" w:styleId="51">
    <w:name w:val="Знак5"/>
    <w:basedOn w:val="a"/>
    <w:rsid w:val="000028AF"/>
    <w:pPr>
      <w:spacing w:after="160" w:line="240" w:lineRule="exact"/>
    </w:pPr>
    <w:rPr>
      <w:rFonts w:ascii="Verdana" w:hAnsi="Verdana" w:cs="Verdana"/>
      <w:lang w:val="en-US" w:eastAsia="en-US"/>
    </w:rPr>
  </w:style>
  <w:style w:type="paragraph" w:customStyle="1" w:styleId="61">
    <w:name w:val="Знак6"/>
    <w:basedOn w:val="a"/>
    <w:rsid w:val="000028AF"/>
    <w:pPr>
      <w:spacing w:after="160" w:line="240" w:lineRule="exact"/>
    </w:pPr>
    <w:rPr>
      <w:rFonts w:ascii="Verdana" w:hAnsi="Verdana" w:cs="Verdana"/>
      <w:lang w:val="en-US" w:eastAsia="en-US"/>
    </w:rPr>
  </w:style>
  <w:style w:type="paragraph" w:customStyle="1" w:styleId="Web">
    <w:name w:val="Обычный (Web)"/>
    <w:basedOn w:val="a"/>
    <w:rsid w:val="000028AF"/>
    <w:pPr>
      <w:spacing w:before="100" w:after="100"/>
    </w:pPr>
    <w:rPr>
      <w:rFonts w:ascii="Arial Unicode MS" w:eastAsia="Arial Unicode MS" w:hAnsi="Arial Unicode MS" w:cs="Arial Unicode MS"/>
      <w:sz w:val="24"/>
      <w:szCs w:val="24"/>
      <w:lang w:eastAsia="en-US"/>
    </w:rPr>
  </w:style>
  <w:style w:type="character" w:customStyle="1" w:styleId="hl41">
    <w:name w:val="hl41"/>
    <w:basedOn w:val="a0"/>
    <w:rsid w:val="000028AF"/>
    <w:rPr>
      <w:b/>
      <w:bCs/>
      <w:sz w:val="20"/>
      <w:szCs w:val="20"/>
    </w:rPr>
  </w:style>
  <w:style w:type="paragraph" w:customStyle="1" w:styleId="aff1">
    <w:name w:val="Стиль мнм"/>
    <w:basedOn w:val="a7"/>
    <w:link w:val="aff2"/>
    <w:qFormat/>
    <w:rsid w:val="00FC02BF"/>
    <w:pPr>
      <w:ind w:firstLine="708"/>
    </w:pPr>
    <w:rPr>
      <w:rFonts w:eastAsia="Arial"/>
      <w:color w:val="000000"/>
      <w:sz w:val="28"/>
      <w:szCs w:val="28"/>
      <w:lang w:eastAsia="ar-SA"/>
    </w:rPr>
  </w:style>
  <w:style w:type="character" w:customStyle="1" w:styleId="aff2">
    <w:name w:val="Стиль мнм Знак"/>
    <w:link w:val="aff1"/>
    <w:rsid w:val="00FC02BF"/>
    <w:rPr>
      <w:rFonts w:eastAsia="Arial"/>
      <w:color w:val="000000"/>
      <w:sz w:val="28"/>
      <w:szCs w:val="28"/>
      <w:lang w:eastAsia="ar-SA"/>
    </w:rPr>
  </w:style>
  <w:style w:type="character" w:customStyle="1" w:styleId="25">
    <w:name w:val="Обычный (веб) Знак2"/>
    <w:aliases w:val="Обычный (веб) Знак Знак,Обычный (веб) Знак1 Знак Знак Знак,Обычный (веб) Знак Знак Знак Знак Знак,Обычный (веб) Знак2 Знак Знак Знак Знак Знак,Обычный (веб) Знак Знак1 Знак Знак Знак Знак Знак,Обычный (веб) Знак1 Знак"/>
    <w:link w:val="af9"/>
    <w:locked/>
    <w:rsid w:val="00E91894"/>
    <w:rPr>
      <w:sz w:val="24"/>
      <w:szCs w:val="24"/>
    </w:rPr>
  </w:style>
  <w:style w:type="paragraph" w:styleId="aff3">
    <w:name w:val="Subtitle"/>
    <w:basedOn w:val="a"/>
    <w:next w:val="a"/>
    <w:link w:val="aff4"/>
    <w:qFormat/>
    <w:rsid w:val="009B2573"/>
    <w:pPr>
      <w:numPr>
        <w:ilvl w:val="1"/>
      </w:numPr>
      <w:spacing w:after="200" w:line="276" w:lineRule="auto"/>
    </w:pPr>
    <w:rPr>
      <w:rFonts w:ascii="Cambria" w:hAnsi="Cambria"/>
      <w:i/>
      <w:iCs/>
      <w:color w:val="4F81BD"/>
      <w:spacing w:val="15"/>
      <w:sz w:val="24"/>
      <w:szCs w:val="24"/>
    </w:rPr>
  </w:style>
  <w:style w:type="character" w:customStyle="1" w:styleId="aff4">
    <w:name w:val="Подзаголовок Знак"/>
    <w:basedOn w:val="a0"/>
    <w:link w:val="aff3"/>
    <w:rsid w:val="009B2573"/>
    <w:rPr>
      <w:rFonts w:ascii="Cambria" w:eastAsia="Times New Roman" w:hAnsi="Cambria" w:cs="Times New Roman"/>
      <w:i/>
      <w:iCs/>
      <w:color w:val="4F81BD"/>
      <w:spacing w:val="15"/>
      <w:sz w:val="24"/>
      <w:szCs w:val="24"/>
    </w:rPr>
  </w:style>
  <w:style w:type="paragraph" w:customStyle="1" w:styleId="formattexttopleveltext">
    <w:name w:val="formattext topleveltext"/>
    <w:basedOn w:val="a"/>
    <w:rsid w:val="004022BA"/>
    <w:pPr>
      <w:spacing w:before="100" w:beforeAutospacing="1" w:after="100" w:afterAutospacing="1"/>
    </w:pPr>
    <w:rPr>
      <w:sz w:val="24"/>
      <w:szCs w:val="24"/>
    </w:rPr>
  </w:style>
  <w:style w:type="paragraph" w:customStyle="1" w:styleId="msonormalbullet2gif">
    <w:name w:val="msonormalbullet2.gif"/>
    <w:basedOn w:val="a"/>
    <w:qFormat/>
    <w:rsid w:val="009E22D5"/>
    <w:pPr>
      <w:spacing w:before="100" w:beforeAutospacing="1" w:after="100" w:afterAutospacing="1"/>
    </w:pPr>
    <w:rPr>
      <w:sz w:val="24"/>
      <w:szCs w:val="24"/>
    </w:rPr>
  </w:style>
  <w:style w:type="numbering" w:customStyle="1" w:styleId="15">
    <w:name w:val="Нет списка1"/>
    <w:next w:val="a2"/>
    <w:uiPriority w:val="99"/>
    <w:semiHidden/>
    <w:unhideWhenUsed/>
    <w:rsid w:val="00D77B88"/>
  </w:style>
  <w:style w:type="numbering" w:customStyle="1" w:styleId="27">
    <w:name w:val="Нет списка2"/>
    <w:next w:val="a2"/>
    <w:uiPriority w:val="99"/>
    <w:semiHidden/>
    <w:unhideWhenUsed/>
    <w:rsid w:val="00D77B88"/>
  </w:style>
  <w:style w:type="numbering" w:customStyle="1" w:styleId="36">
    <w:name w:val="Нет списка3"/>
    <w:next w:val="a2"/>
    <w:uiPriority w:val="99"/>
    <w:semiHidden/>
    <w:unhideWhenUsed/>
    <w:rsid w:val="00D77B88"/>
  </w:style>
  <w:style w:type="character" w:styleId="aff5">
    <w:name w:val="FollowedHyperlink"/>
    <w:uiPriority w:val="99"/>
    <w:unhideWhenUsed/>
    <w:rsid w:val="00D77B88"/>
    <w:rPr>
      <w:color w:val="800080"/>
      <w:u w:val="single"/>
    </w:rPr>
  </w:style>
  <w:style w:type="paragraph" w:customStyle="1" w:styleId="xl63">
    <w:name w:val="xl63"/>
    <w:basedOn w:val="a"/>
    <w:rsid w:val="00D77B88"/>
    <w:pPr>
      <w:spacing w:before="100" w:beforeAutospacing="1" w:after="100" w:afterAutospacing="1"/>
    </w:pPr>
    <w:rPr>
      <w:sz w:val="18"/>
      <w:szCs w:val="18"/>
    </w:rPr>
  </w:style>
  <w:style w:type="paragraph" w:customStyle="1" w:styleId="xl64">
    <w:name w:val="xl64"/>
    <w:basedOn w:val="a"/>
    <w:rsid w:val="00D77B88"/>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65">
    <w:name w:val="xl65"/>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66">
    <w:name w:val="xl66"/>
    <w:basedOn w:val="a"/>
    <w:rsid w:val="00D77B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67">
    <w:name w:val="xl67"/>
    <w:basedOn w:val="a"/>
    <w:rsid w:val="00D77B8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68">
    <w:name w:val="xl68"/>
    <w:basedOn w:val="a"/>
    <w:rsid w:val="00D77B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8"/>
      <w:szCs w:val="18"/>
    </w:rPr>
  </w:style>
  <w:style w:type="paragraph" w:customStyle="1" w:styleId="xl69">
    <w:name w:val="xl69"/>
    <w:basedOn w:val="a"/>
    <w:rsid w:val="00D77B8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color w:val="000000"/>
      <w:sz w:val="18"/>
      <w:szCs w:val="18"/>
    </w:rPr>
  </w:style>
  <w:style w:type="paragraph" w:customStyle="1" w:styleId="xl70">
    <w:name w:val="xl70"/>
    <w:basedOn w:val="a"/>
    <w:rsid w:val="00D77B8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color w:val="000000"/>
      <w:sz w:val="18"/>
      <w:szCs w:val="18"/>
    </w:rPr>
  </w:style>
  <w:style w:type="paragraph" w:customStyle="1" w:styleId="xl71">
    <w:name w:val="xl71"/>
    <w:basedOn w:val="a"/>
    <w:rsid w:val="00D77B88"/>
    <w:pPr>
      <w:pBdr>
        <w:top w:val="single" w:sz="4" w:space="0" w:color="auto"/>
        <w:left w:val="single" w:sz="4" w:space="0" w:color="auto"/>
        <w:bottom w:val="single" w:sz="4" w:space="0" w:color="auto"/>
      </w:pBdr>
      <w:spacing w:before="100" w:beforeAutospacing="1" w:after="100" w:afterAutospacing="1"/>
    </w:pPr>
    <w:rPr>
      <w:color w:val="000000"/>
      <w:sz w:val="18"/>
      <w:szCs w:val="18"/>
    </w:rPr>
  </w:style>
  <w:style w:type="paragraph" w:customStyle="1" w:styleId="xl72">
    <w:name w:val="xl72"/>
    <w:basedOn w:val="a"/>
    <w:rsid w:val="00D77B88"/>
    <w:pPr>
      <w:pBdr>
        <w:top w:val="single" w:sz="4" w:space="0" w:color="auto"/>
        <w:bottom w:val="single" w:sz="4" w:space="0" w:color="auto"/>
      </w:pBdr>
      <w:spacing w:before="100" w:beforeAutospacing="1" w:after="100" w:afterAutospacing="1"/>
    </w:pPr>
    <w:rPr>
      <w:color w:val="000000"/>
      <w:sz w:val="18"/>
      <w:szCs w:val="18"/>
    </w:rPr>
  </w:style>
  <w:style w:type="paragraph" w:customStyle="1" w:styleId="xl73">
    <w:name w:val="xl73"/>
    <w:basedOn w:val="a"/>
    <w:rsid w:val="00D77B88"/>
    <w:pPr>
      <w:pBdr>
        <w:top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74">
    <w:name w:val="xl74"/>
    <w:basedOn w:val="a"/>
    <w:rsid w:val="00D77B8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color w:val="000000"/>
      <w:sz w:val="18"/>
      <w:szCs w:val="18"/>
    </w:rPr>
  </w:style>
  <w:style w:type="paragraph" w:customStyle="1" w:styleId="xl75">
    <w:name w:val="xl75"/>
    <w:basedOn w:val="a"/>
    <w:rsid w:val="00D77B8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color w:val="000000"/>
      <w:sz w:val="18"/>
      <w:szCs w:val="18"/>
    </w:rPr>
  </w:style>
  <w:style w:type="paragraph" w:customStyle="1" w:styleId="xl76">
    <w:name w:val="xl76"/>
    <w:basedOn w:val="a"/>
    <w:rsid w:val="00D77B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18"/>
      <w:szCs w:val="18"/>
    </w:rPr>
  </w:style>
  <w:style w:type="paragraph" w:customStyle="1" w:styleId="xl77">
    <w:name w:val="xl77"/>
    <w:basedOn w:val="a"/>
    <w:rsid w:val="00D77B88"/>
    <w:pPr>
      <w:shd w:val="clear" w:color="000000" w:fill="FFFFFF"/>
      <w:spacing w:before="100" w:beforeAutospacing="1" w:after="100" w:afterAutospacing="1"/>
    </w:pPr>
    <w:rPr>
      <w:sz w:val="18"/>
      <w:szCs w:val="18"/>
    </w:rPr>
  </w:style>
  <w:style w:type="paragraph" w:customStyle="1" w:styleId="xl78">
    <w:name w:val="xl78"/>
    <w:basedOn w:val="a"/>
    <w:rsid w:val="00D77B88"/>
    <w:pPr>
      <w:pBdr>
        <w:top w:val="single" w:sz="8" w:space="0" w:color="000000"/>
        <w:left w:val="single" w:sz="8" w:space="0" w:color="auto"/>
        <w:right w:val="single" w:sz="8" w:space="0" w:color="000000"/>
      </w:pBdr>
      <w:spacing w:before="100" w:beforeAutospacing="1" w:after="100" w:afterAutospacing="1"/>
      <w:jc w:val="center"/>
      <w:textAlignment w:val="center"/>
    </w:pPr>
    <w:rPr>
      <w:color w:val="000000"/>
      <w:sz w:val="16"/>
      <w:szCs w:val="16"/>
    </w:rPr>
  </w:style>
  <w:style w:type="paragraph" w:customStyle="1" w:styleId="xl79">
    <w:name w:val="xl79"/>
    <w:basedOn w:val="a"/>
    <w:rsid w:val="00D77B88"/>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sz w:val="16"/>
      <w:szCs w:val="16"/>
    </w:rPr>
  </w:style>
  <w:style w:type="paragraph" w:customStyle="1" w:styleId="xl80">
    <w:name w:val="xl80"/>
    <w:basedOn w:val="a"/>
    <w:rsid w:val="00D77B88"/>
    <w:pPr>
      <w:pBdr>
        <w:top w:val="single" w:sz="4" w:space="0" w:color="auto"/>
        <w:left w:val="single" w:sz="8" w:space="0" w:color="000000"/>
        <w:right w:val="single" w:sz="8" w:space="0" w:color="000000"/>
      </w:pBdr>
      <w:spacing w:before="100" w:beforeAutospacing="1" w:after="100" w:afterAutospacing="1"/>
      <w:jc w:val="center"/>
      <w:textAlignment w:val="center"/>
    </w:pPr>
    <w:rPr>
      <w:color w:val="000000"/>
      <w:sz w:val="16"/>
      <w:szCs w:val="16"/>
    </w:rPr>
  </w:style>
  <w:style w:type="paragraph" w:customStyle="1" w:styleId="xl81">
    <w:name w:val="xl81"/>
    <w:basedOn w:val="a"/>
    <w:rsid w:val="00D77B88"/>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82">
    <w:name w:val="xl82"/>
    <w:basedOn w:val="a"/>
    <w:rsid w:val="00D77B88"/>
    <w:pPr>
      <w:pBdr>
        <w:top w:val="single" w:sz="4" w:space="0" w:color="auto"/>
        <w:left w:val="single" w:sz="8" w:space="0" w:color="auto"/>
        <w:right w:val="single" w:sz="8" w:space="0" w:color="auto"/>
      </w:pBdr>
      <w:spacing w:before="100" w:beforeAutospacing="1" w:after="100" w:afterAutospacing="1"/>
      <w:jc w:val="center"/>
      <w:textAlignment w:val="center"/>
    </w:pPr>
    <w:rPr>
      <w:color w:val="000000"/>
      <w:sz w:val="16"/>
      <w:szCs w:val="16"/>
    </w:rPr>
  </w:style>
  <w:style w:type="paragraph" w:customStyle="1" w:styleId="xl83">
    <w:name w:val="xl83"/>
    <w:basedOn w:val="a"/>
    <w:rsid w:val="00D77B88"/>
    <w:pPr>
      <w:pBdr>
        <w:right w:val="single" w:sz="8" w:space="0" w:color="auto"/>
      </w:pBdr>
      <w:spacing w:before="100" w:beforeAutospacing="1" w:after="100" w:afterAutospacing="1"/>
      <w:jc w:val="center"/>
      <w:textAlignment w:val="center"/>
    </w:pPr>
    <w:rPr>
      <w:color w:val="000000"/>
      <w:sz w:val="16"/>
      <w:szCs w:val="16"/>
    </w:rPr>
  </w:style>
  <w:style w:type="paragraph" w:customStyle="1" w:styleId="xl84">
    <w:name w:val="xl84"/>
    <w:basedOn w:val="a"/>
    <w:rsid w:val="00D77B88"/>
    <w:pPr>
      <w:spacing w:before="100" w:beforeAutospacing="1" w:after="100" w:afterAutospacing="1"/>
      <w:textAlignment w:val="center"/>
    </w:pPr>
    <w:rPr>
      <w:rFonts w:ascii="Calibri" w:hAnsi="Calibri"/>
      <w:sz w:val="16"/>
      <w:szCs w:val="16"/>
    </w:rPr>
  </w:style>
  <w:style w:type="paragraph" w:customStyle="1" w:styleId="xl85">
    <w:name w:val="xl85"/>
    <w:basedOn w:val="a"/>
    <w:rsid w:val="00D77B8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86">
    <w:name w:val="xl86"/>
    <w:basedOn w:val="a"/>
    <w:rsid w:val="00D77B88"/>
    <w:pPr>
      <w:pBdr>
        <w:top w:val="single" w:sz="4" w:space="0" w:color="auto"/>
        <w:left w:val="single" w:sz="4" w:space="0" w:color="auto"/>
        <w:right w:val="single" w:sz="4" w:space="0" w:color="auto"/>
      </w:pBdr>
      <w:spacing w:before="100" w:beforeAutospacing="1" w:after="100" w:afterAutospacing="1"/>
      <w:textAlignment w:val="center"/>
    </w:pPr>
    <w:rPr>
      <w:sz w:val="16"/>
      <w:szCs w:val="16"/>
    </w:rPr>
  </w:style>
  <w:style w:type="paragraph" w:customStyle="1" w:styleId="xl87">
    <w:name w:val="xl87"/>
    <w:basedOn w:val="a"/>
    <w:rsid w:val="00D77B88"/>
    <w:pPr>
      <w:pBdr>
        <w:left w:val="single" w:sz="8" w:space="0" w:color="auto"/>
        <w:bottom w:val="single" w:sz="8" w:space="0" w:color="000000"/>
        <w:right w:val="single" w:sz="8" w:space="0" w:color="000000"/>
      </w:pBdr>
      <w:spacing w:before="100" w:beforeAutospacing="1" w:after="100" w:afterAutospacing="1"/>
      <w:jc w:val="center"/>
      <w:textAlignment w:val="center"/>
    </w:pPr>
    <w:rPr>
      <w:color w:val="000000"/>
      <w:sz w:val="16"/>
      <w:szCs w:val="16"/>
    </w:rPr>
  </w:style>
  <w:style w:type="paragraph" w:customStyle="1" w:styleId="xl88">
    <w:name w:val="xl88"/>
    <w:basedOn w:val="a"/>
    <w:rsid w:val="00D77B88"/>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sz w:val="16"/>
      <w:szCs w:val="16"/>
    </w:rPr>
  </w:style>
  <w:style w:type="paragraph" w:customStyle="1" w:styleId="xl89">
    <w:name w:val="xl89"/>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90">
    <w:name w:val="xl90"/>
    <w:basedOn w:val="a"/>
    <w:rsid w:val="00D77B88"/>
    <w:pPr>
      <w:pBdr>
        <w:left w:val="single" w:sz="8" w:space="0" w:color="auto"/>
        <w:bottom w:val="single" w:sz="8" w:space="0" w:color="000000"/>
        <w:right w:val="single" w:sz="8" w:space="0" w:color="auto"/>
      </w:pBdr>
      <w:spacing w:before="100" w:beforeAutospacing="1" w:after="100" w:afterAutospacing="1"/>
      <w:jc w:val="center"/>
      <w:textAlignment w:val="center"/>
    </w:pPr>
    <w:rPr>
      <w:color w:val="000000"/>
      <w:sz w:val="16"/>
      <w:szCs w:val="16"/>
    </w:rPr>
  </w:style>
  <w:style w:type="paragraph" w:customStyle="1" w:styleId="xl91">
    <w:name w:val="xl91"/>
    <w:basedOn w:val="a"/>
    <w:rsid w:val="00D77B88"/>
    <w:pPr>
      <w:pBdr>
        <w:bottom w:val="single" w:sz="8" w:space="0" w:color="000000"/>
        <w:right w:val="single" w:sz="8" w:space="0" w:color="auto"/>
      </w:pBdr>
      <w:spacing w:before="100" w:beforeAutospacing="1" w:after="100" w:afterAutospacing="1"/>
      <w:jc w:val="center"/>
      <w:textAlignment w:val="center"/>
    </w:pPr>
    <w:rPr>
      <w:color w:val="000000"/>
      <w:sz w:val="16"/>
      <w:szCs w:val="16"/>
    </w:rPr>
  </w:style>
  <w:style w:type="paragraph" w:customStyle="1" w:styleId="xl92">
    <w:name w:val="xl92"/>
    <w:basedOn w:val="a"/>
    <w:rsid w:val="00D77B8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93">
    <w:name w:val="xl93"/>
    <w:basedOn w:val="a"/>
    <w:rsid w:val="00D77B88"/>
    <w:pPr>
      <w:pBdr>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9">
    <w:name w:val="xl99"/>
    <w:basedOn w:val="a"/>
    <w:rsid w:val="00D77B88"/>
    <w:pPr>
      <w:spacing w:before="100" w:beforeAutospacing="1" w:after="100" w:afterAutospacing="1"/>
    </w:pPr>
    <w:rPr>
      <w:sz w:val="24"/>
      <w:szCs w:val="24"/>
    </w:rPr>
  </w:style>
  <w:style w:type="paragraph" w:customStyle="1" w:styleId="xl100">
    <w:name w:val="xl100"/>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101">
    <w:name w:val="xl101"/>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02">
    <w:name w:val="xl102"/>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103">
    <w:name w:val="xl103"/>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04">
    <w:name w:val="xl104"/>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rPr>
  </w:style>
  <w:style w:type="paragraph" w:customStyle="1" w:styleId="xl105">
    <w:name w:val="xl105"/>
    <w:basedOn w:val="a"/>
    <w:rsid w:val="00D77B88"/>
    <w:pPr>
      <w:shd w:val="clear" w:color="000000" w:fill="FFFFFF"/>
      <w:spacing w:before="100" w:beforeAutospacing="1" w:after="100" w:afterAutospacing="1"/>
    </w:pPr>
    <w:rPr>
      <w:sz w:val="24"/>
      <w:szCs w:val="24"/>
    </w:rPr>
  </w:style>
  <w:style w:type="paragraph" w:customStyle="1" w:styleId="xl106">
    <w:name w:val="xl106"/>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rPr>
  </w:style>
  <w:style w:type="paragraph" w:customStyle="1" w:styleId="xl107">
    <w:name w:val="xl107"/>
    <w:basedOn w:val="a"/>
    <w:rsid w:val="00D77B88"/>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jc w:val="right"/>
      <w:textAlignment w:val="top"/>
    </w:pPr>
    <w:rPr>
      <w:color w:val="000000"/>
    </w:rPr>
  </w:style>
  <w:style w:type="paragraph" w:customStyle="1" w:styleId="xl108">
    <w:name w:val="xl108"/>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09">
    <w:name w:val="xl109"/>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pPr>
    <w:rPr>
      <w:color w:val="000000"/>
    </w:rPr>
  </w:style>
  <w:style w:type="paragraph" w:customStyle="1" w:styleId="xl110">
    <w:name w:val="xl110"/>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pPr>
    <w:rPr>
      <w:color w:val="000000"/>
    </w:rPr>
  </w:style>
  <w:style w:type="paragraph" w:customStyle="1" w:styleId="xl111">
    <w:name w:val="xl111"/>
    <w:basedOn w:val="a"/>
    <w:rsid w:val="00D77B88"/>
    <w:pPr>
      <w:pBdr>
        <w:top w:val="single" w:sz="4" w:space="0" w:color="000000"/>
        <w:left w:val="single" w:sz="4" w:space="0" w:color="000000"/>
        <w:bottom w:val="single" w:sz="4" w:space="0" w:color="000000"/>
        <w:right w:val="single" w:sz="4" w:space="0" w:color="000000"/>
      </w:pBdr>
      <w:shd w:val="clear" w:color="000000" w:fill="FFFFCC"/>
      <w:spacing w:before="100" w:beforeAutospacing="1" w:after="100" w:afterAutospacing="1"/>
      <w:jc w:val="right"/>
      <w:textAlignment w:val="top"/>
    </w:pPr>
    <w:rPr>
      <w:color w:val="000000"/>
    </w:rPr>
  </w:style>
  <w:style w:type="paragraph" w:customStyle="1" w:styleId="xl112">
    <w:name w:val="xl112"/>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13">
    <w:name w:val="xl113"/>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98">
    <w:name w:val="xl98"/>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b/>
      <w:bCs/>
      <w:color w:val="000000"/>
    </w:rPr>
  </w:style>
  <w:style w:type="paragraph" w:customStyle="1" w:styleId="xl116">
    <w:name w:val="xl116"/>
    <w:basedOn w:val="a"/>
    <w:rsid w:val="00D77B8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17">
    <w:name w:val="xl117"/>
    <w:basedOn w:val="a"/>
    <w:rsid w:val="00D77B8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18">
    <w:name w:val="xl118"/>
    <w:basedOn w:val="a"/>
    <w:rsid w:val="00D77B8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19">
    <w:name w:val="xl119"/>
    <w:basedOn w:val="a"/>
    <w:rsid w:val="00D77B88"/>
    <w:pPr>
      <w:pBdr>
        <w:top w:val="single" w:sz="4" w:space="0" w:color="000000"/>
        <w:lef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0">
    <w:name w:val="xl120"/>
    <w:basedOn w:val="a"/>
    <w:rsid w:val="00D77B88"/>
    <w:pPr>
      <w:shd w:val="clear" w:color="000000" w:fill="FFFFFF"/>
      <w:spacing w:before="100" w:beforeAutospacing="1" w:after="100" w:afterAutospacing="1"/>
      <w:jc w:val="center"/>
      <w:textAlignment w:val="center"/>
    </w:pPr>
    <w:rPr>
      <w:color w:val="000000"/>
    </w:rPr>
  </w:style>
  <w:style w:type="paragraph" w:customStyle="1" w:styleId="xl121">
    <w:name w:val="xl121"/>
    <w:basedOn w:val="a"/>
    <w:rsid w:val="00D77B88"/>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2">
    <w:name w:val="xl122"/>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3">
    <w:name w:val="xl123"/>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4">
    <w:name w:val="xl124"/>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5">
    <w:name w:val="xl125"/>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6">
    <w:name w:val="xl126"/>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7">
    <w:name w:val="xl127"/>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8">
    <w:name w:val="xl128"/>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9">
    <w:name w:val="xl129"/>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0">
    <w:name w:val="xl130"/>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1">
    <w:name w:val="xl131"/>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2">
    <w:name w:val="xl132"/>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3">
    <w:name w:val="xl133"/>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4">
    <w:name w:val="xl134"/>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5">
    <w:name w:val="xl135"/>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6">
    <w:name w:val="xl136"/>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7">
    <w:name w:val="xl137"/>
    <w:basedOn w:val="a"/>
    <w:rsid w:val="00D77B88"/>
    <w:pPr>
      <w:pBdr>
        <w:top w:val="single" w:sz="4" w:space="0" w:color="000000"/>
        <w:lef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8">
    <w:name w:val="xl138"/>
    <w:basedOn w:val="a"/>
    <w:rsid w:val="00D77B88"/>
    <w:pPr>
      <w:pBdr>
        <w:top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9">
    <w:name w:val="xl139"/>
    <w:basedOn w:val="a"/>
    <w:rsid w:val="00D77B88"/>
    <w:pPr>
      <w:pBdr>
        <w:top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0">
    <w:name w:val="xl140"/>
    <w:basedOn w:val="a"/>
    <w:rsid w:val="00D77B88"/>
    <w:pPr>
      <w:pBdr>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1">
    <w:name w:val="xl141"/>
    <w:basedOn w:val="a"/>
    <w:rsid w:val="00D77B88"/>
    <w:pPr>
      <w:pBdr>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2">
    <w:name w:val="xl142"/>
    <w:basedOn w:val="a"/>
    <w:rsid w:val="00D77B88"/>
    <w:pPr>
      <w:pBdr>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3">
    <w:name w:val="xl143"/>
    <w:basedOn w:val="a"/>
    <w:rsid w:val="00D77B88"/>
    <w:pPr>
      <w:pBdr>
        <w:lef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4">
    <w:name w:val="xl144"/>
    <w:basedOn w:val="a"/>
    <w:rsid w:val="00D77B88"/>
    <w:pPr>
      <w:pBdr>
        <w:lef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5">
    <w:name w:val="xl145"/>
    <w:basedOn w:val="a"/>
    <w:rsid w:val="00D77B88"/>
    <w:pPr>
      <w:shd w:val="clear" w:color="000000" w:fill="FFFFFF"/>
      <w:spacing w:before="100" w:beforeAutospacing="1" w:after="100" w:afterAutospacing="1"/>
      <w:jc w:val="center"/>
      <w:textAlignment w:val="center"/>
    </w:pPr>
    <w:rPr>
      <w:color w:val="000000"/>
    </w:rPr>
  </w:style>
  <w:style w:type="paragraph" w:customStyle="1" w:styleId="xl146">
    <w:name w:val="xl146"/>
    <w:basedOn w:val="a"/>
    <w:rsid w:val="00D77B88"/>
    <w:pPr>
      <w:pBdr>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7">
    <w:name w:val="xl147"/>
    <w:basedOn w:val="a"/>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8">
    <w:name w:val="xl148"/>
    <w:basedOn w:val="a"/>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9">
    <w:name w:val="xl149"/>
    <w:basedOn w:val="a"/>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50">
    <w:name w:val="xl150"/>
    <w:basedOn w:val="a"/>
    <w:rsid w:val="00D77B88"/>
    <w:pPr>
      <w:pBdr>
        <w:left w:val="single" w:sz="4" w:space="0" w:color="000000"/>
        <w:bottom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51">
    <w:name w:val="xl151"/>
    <w:basedOn w:val="a"/>
    <w:rsid w:val="00D77B88"/>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52">
    <w:name w:val="xl152"/>
    <w:basedOn w:val="a"/>
    <w:rsid w:val="00D77B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53">
    <w:name w:val="xl153"/>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color w:val="000000"/>
    </w:rPr>
  </w:style>
  <w:style w:type="paragraph" w:customStyle="1" w:styleId="xl154">
    <w:name w:val="xl154"/>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color w:val="000000"/>
    </w:rPr>
  </w:style>
  <w:style w:type="paragraph" w:customStyle="1" w:styleId="xl155">
    <w:name w:val="xl155"/>
    <w:basedOn w:val="a"/>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color w:val="000000"/>
    </w:rPr>
  </w:style>
  <w:style w:type="paragraph" w:customStyle="1" w:styleId="xl156">
    <w:name w:val="xl156"/>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57">
    <w:name w:val="xl157"/>
    <w:basedOn w:val="a"/>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58">
    <w:name w:val="xl158"/>
    <w:basedOn w:val="a"/>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59">
    <w:name w:val="xl159"/>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60">
    <w:name w:val="xl160"/>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color w:val="000000"/>
    </w:rPr>
  </w:style>
  <w:style w:type="paragraph" w:customStyle="1" w:styleId="xl161">
    <w:name w:val="xl161"/>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62">
    <w:name w:val="xl162"/>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63">
    <w:name w:val="xl163"/>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4">
    <w:name w:val="xl164"/>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5">
    <w:name w:val="xl165"/>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6">
    <w:name w:val="xl166"/>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7">
    <w:name w:val="xl167"/>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8">
    <w:name w:val="xl168"/>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9">
    <w:name w:val="xl169"/>
    <w:basedOn w:val="a"/>
    <w:rsid w:val="00D77B8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70">
    <w:name w:val="xl170"/>
    <w:basedOn w:val="a"/>
    <w:rsid w:val="00D77B88"/>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71">
    <w:name w:val="xl171"/>
    <w:basedOn w:val="a"/>
    <w:rsid w:val="00D77B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2">
    <w:name w:val="xl172"/>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3">
    <w:name w:val="xl173"/>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4">
    <w:name w:val="xl174"/>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5">
    <w:name w:val="xl175"/>
    <w:basedOn w:val="a"/>
    <w:rsid w:val="00D77B88"/>
    <w:pPr>
      <w:pBdr>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6"/>
      <w:szCs w:val="16"/>
    </w:rPr>
  </w:style>
  <w:style w:type="paragraph" w:customStyle="1" w:styleId="xl176">
    <w:name w:val="xl176"/>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7">
    <w:name w:val="xl177"/>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8">
    <w:name w:val="xl178"/>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9">
    <w:name w:val="xl179"/>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0">
    <w:name w:val="xl180"/>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1">
    <w:name w:val="xl181"/>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2">
    <w:name w:val="xl182"/>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3">
    <w:name w:val="xl183"/>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4">
    <w:name w:val="xl184"/>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5">
    <w:name w:val="xl185"/>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6">
    <w:name w:val="xl186"/>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7">
    <w:name w:val="xl187"/>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8">
    <w:name w:val="xl188"/>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9">
    <w:name w:val="xl189"/>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90">
    <w:name w:val="xl190"/>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91">
    <w:name w:val="xl191"/>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92">
    <w:name w:val="xl192"/>
    <w:basedOn w:val="a"/>
    <w:rsid w:val="00D77B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6"/>
      <w:szCs w:val="16"/>
    </w:rPr>
  </w:style>
  <w:style w:type="paragraph" w:customStyle="1" w:styleId="xl193">
    <w:name w:val="xl193"/>
    <w:basedOn w:val="a"/>
    <w:rsid w:val="00D77B88"/>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character" w:styleId="aff6">
    <w:name w:val="Book Title"/>
    <w:uiPriority w:val="33"/>
    <w:qFormat/>
    <w:rsid w:val="00D77B88"/>
    <w:rPr>
      <w:b/>
      <w:bCs/>
      <w:smallCaps/>
      <w:spacing w:val="5"/>
    </w:rPr>
  </w:style>
  <w:style w:type="paragraph" w:customStyle="1" w:styleId="16">
    <w:name w:val="Стиль1"/>
    <w:basedOn w:val="a"/>
    <w:qFormat/>
    <w:rsid w:val="00D77B88"/>
    <w:pPr>
      <w:jc w:val="both"/>
    </w:pPr>
    <w:rPr>
      <w:sz w:val="22"/>
      <w:szCs w:val="24"/>
    </w:rPr>
  </w:style>
  <w:style w:type="character" w:customStyle="1" w:styleId="a8">
    <w:name w:val="Без интервала Знак"/>
    <w:link w:val="a7"/>
    <w:uiPriority w:val="1"/>
    <w:rsid w:val="00D251A2"/>
    <w:rPr>
      <w:sz w:val="24"/>
      <w:szCs w:val="24"/>
      <w:lang w:bidi="ar-SA"/>
    </w:rPr>
  </w:style>
  <w:style w:type="paragraph" w:customStyle="1" w:styleId="Pa6">
    <w:name w:val="Pa6"/>
    <w:basedOn w:val="a"/>
    <w:next w:val="a"/>
    <w:uiPriority w:val="99"/>
    <w:rsid w:val="001D36EF"/>
    <w:pPr>
      <w:autoSpaceDE w:val="0"/>
      <w:autoSpaceDN w:val="0"/>
      <w:adjustRightInd w:val="0"/>
      <w:spacing w:line="189" w:lineRule="atLeast"/>
    </w:pPr>
    <w:rPr>
      <w:rFonts w:ascii="UniversC" w:eastAsia="Calibri" w:hAnsi="UniversC"/>
      <w:sz w:val="24"/>
      <w:szCs w:val="24"/>
      <w:lang w:eastAsia="en-US"/>
    </w:rPr>
  </w:style>
  <w:style w:type="character" w:customStyle="1" w:styleId="normaltextrun">
    <w:name w:val="normaltextrun"/>
    <w:basedOn w:val="a0"/>
    <w:rsid w:val="00F36BA1"/>
  </w:style>
  <w:style w:type="character" w:customStyle="1" w:styleId="contextualspellingandgrammarerror">
    <w:name w:val="contextualspellingandgrammarerror"/>
    <w:basedOn w:val="a0"/>
    <w:rsid w:val="00F36BA1"/>
  </w:style>
  <w:style w:type="character" w:customStyle="1" w:styleId="spellingerror">
    <w:name w:val="spellingerror"/>
    <w:basedOn w:val="a0"/>
    <w:rsid w:val="00F36BA1"/>
  </w:style>
  <w:style w:type="character" w:customStyle="1" w:styleId="eop">
    <w:name w:val="eop"/>
    <w:basedOn w:val="a0"/>
    <w:rsid w:val="00F36BA1"/>
  </w:style>
  <w:style w:type="paragraph" w:customStyle="1" w:styleId="aff7">
    <w:name w:val="???????"/>
    <w:rsid w:val="00F36BA1"/>
    <w:pPr>
      <w:widowControl w:val="0"/>
      <w:suppressAutoHyphens/>
      <w:spacing w:after="200" w:line="276" w:lineRule="auto"/>
    </w:pPr>
    <w:rPr>
      <w:rFonts w:cs="Liberation Serif"/>
      <w:kern w:val="2"/>
      <w:sz w:val="24"/>
      <w:szCs w:val="24"/>
      <w:lang w:val="en-US" w:eastAsia="hi-IN" w:bidi="hi-IN"/>
    </w:rPr>
  </w:style>
  <w:style w:type="table" w:customStyle="1" w:styleId="TableNormal">
    <w:name w:val="Table Normal"/>
    <w:uiPriority w:val="2"/>
    <w:semiHidden/>
    <w:unhideWhenUsed/>
    <w:qFormat/>
    <w:rsid w:val="005A2E6A"/>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OC1">
    <w:name w:val="TOC 1"/>
    <w:basedOn w:val="a"/>
    <w:uiPriority w:val="1"/>
    <w:qFormat/>
    <w:rsid w:val="005A2E6A"/>
    <w:pPr>
      <w:widowControl w:val="0"/>
      <w:autoSpaceDE w:val="0"/>
      <w:autoSpaceDN w:val="0"/>
      <w:spacing w:line="432" w:lineRule="exact"/>
      <w:ind w:left="237"/>
    </w:pPr>
    <w:rPr>
      <w:rFonts w:ascii="Calibri" w:eastAsia="Calibri" w:hAnsi="Calibri" w:cs="Calibri"/>
      <w:sz w:val="36"/>
      <w:szCs w:val="36"/>
      <w:lang w:eastAsia="en-US"/>
    </w:rPr>
  </w:style>
  <w:style w:type="paragraph" w:customStyle="1" w:styleId="TOC2">
    <w:name w:val="TOC 2"/>
    <w:basedOn w:val="a"/>
    <w:uiPriority w:val="1"/>
    <w:qFormat/>
    <w:rsid w:val="005A2E6A"/>
    <w:pPr>
      <w:widowControl w:val="0"/>
      <w:autoSpaceDE w:val="0"/>
      <w:autoSpaceDN w:val="0"/>
      <w:spacing w:line="432" w:lineRule="exact"/>
      <w:ind w:left="6260"/>
    </w:pPr>
    <w:rPr>
      <w:rFonts w:ascii="Calibri" w:eastAsia="Calibri" w:hAnsi="Calibri" w:cs="Calibri"/>
      <w:sz w:val="36"/>
      <w:szCs w:val="36"/>
      <w:lang w:eastAsia="en-US"/>
    </w:rPr>
  </w:style>
  <w:style w:type="paragraph" w:customStyle="1" w:styleId="Heading1">
    <w:name w:val="Heading 1"/>
    <w:basedOn w:val="a"/>
    <w:uiPriority w:val="1"/>
    <w:qFormat/>
    <w:rsid w:val="005A2E6A"/>
    <w:pPr>
      <w:widowControl w:val="0"/>
      <w:autoSpaceDE w:val="0"/>
      <w:autoSpaceDN w:val="0"/>
      <w:spacing w:before="67"/>
      <w:ind w:left="2001"/>
      <w:outlineLvl w:val="1"/>
    </w:pPr>
    <w:rPr>
      <w:rFonts w:ascii="Arial" w:eastAsia="Arial" w:hAnsi="Arial" w:cs="Arial"/>
      <w:b/>
      <w:bCs/>
      <w:sz w:val="36"/>
      <w:szCs w:val="36"/>
      <w:lang w:eastAsia="en-US"/>
    </w:rPr>
  </w:style>
  <w:style w:type="paragraph" w:customStyle="1" w:styleId="Heading2">
    <w:name w:val="Heading 2"/>
    <w:basedOn w:val="a"/>
    <w:uiPriority w:val="1"/>
    <w:qFormat/>
    <w:rsid w:val="005A2E6A"/>
    <w:pPr>
      <w:widowControl w:val="0"/>
      <w:autoSpaceDE w:val="0"/>
      <w:autoSpaceDN w:val="0"/>
      <w:spacing w:before="34"/>
      <w:ind w:left="941" w:right="1082"/>
      <w:jc w:val="center"/>
      <w:outlineLvl w:val="2"/>
    </w:pPr>
    <w:rPr>
      <w:rFonts w:ascii="Calibri" w:eastAsia="Calibri" w:hAnsi="Calibri" w:cs="Calibri"/>
      <w:sz w:val="36"/>
      <w:szCs w:val="36"/>
      <w:lang w:eastAsia="en-US"/>
    </w:rPr>
  </w:style>
  <w:style w:type="paragraph" w:customStyle="1" w:styleId="Heading3">
    <w:name w:val="Heading 3"/>
    <w:basedOn w:val="a"/>
    <w:uiPriority w:val="1"/>
    <w:qFormat/>
    <w:rsid w:val="005A2E6A"/>
    <w:pPr>
      <w:widowControl w:val="0"/>
      <w:autoSpaceDE w:val="0"/>
      <w:autoSpaceDN w:val="0"/>
      <w:spacing w:before="89"/>
      <w:ind w:left="544" w:right="127"/>
      <w:jc w:val="center"/>
      <w:outlineLvl w:val="3"/>
    </w:pPr>
    <w:rPr>
      <w:rFonts w:ascii="Arial" w:eastAsia="Arial" w:hAnsi="Arial" w:cs="Arial"/>
      <w:b/>
      <w:bCs/>
      <w:sz w:val="32"/>
      <w:szCs w:val="32"/>
      <w:lang w:eastAsia="en-US"/>
    </w:rPr>
  </w:style>
  <w:style w:type="paragraph" w:customStyle="1" w:styleId="Heading4">
    <w:name w:val="Heading 4"/>
    <w:basedOn w:val="a"/>
    <w:uiPriority w:val="1"/>
    <w:qFormat/>
    <w:rsid w:val="005A2E6A"/>
    <w:pPr>
      <w:widowControl w:val="0"/>
      <w:autoSpaceDE w:val="0"/>
      <w:autoSpaceDN w:val="0"/>
      <w:spacing w:before="92"/>
      <w:ind w:left="771"/>
      <w:outlineLvl w:val="4"/>
    </w:pPr>
    <w:rPr>
      <w:rFonts w:ascii="Arial" w:eastAsia="Arial" w:hAnsi="Arial" w:cs="Arial"/>
      <w:b/>
      <w:bCs/>
      <w:sz w:val="28"/>
      <w:szCs w:val="28"/>
      <w:lang w:eastAsia="en-US"/>
    </w:rPr>
  </w:style>
  <w:style w:type="paragraph" w:customStyle="1" w:styleId="Heading5">
    <w:name w:val="Heading 5"/>
    <w:basedOn w:val="a"/>
    <w:uiPriority w:val="1"/>
    <w:qFormat/>
    <w:rsid w:val="005A2E6A"/>
    <w:pPr>
      <w:widowControl w:val="0"/>
      <w:autoSpaceDE w:val="0"/>
      <w:autoSpaceDN w:val="0"/>
      <w:spacing w:before="4"/>
      <w:ind w:left="310" w:right="419"/>
      <w:outlineLvl w:val="5"/>
    </w:pPr>
    <w:rPr>
      <w:rFonts w:ascii="Arial" w:eastAsia="Arial" w:hAnsi="Arial" w:cs="Arial"/>
      <w:sz w:val="28"/>
      <w:szCs w:val="28"/>
      <w:lang w:eastAsia="en-US"/>
    </w:rPr>
  </w:style>
  <w:style w:type="paragraph" w:customStyle="1" w:styleId="Heading6">
    <w:name w:val="Heading 6"/>
    <w:basedOn w:val="a"/>
    <w:uiPriority w:val="1"/>
    <w:qFormat/>
    <w:rsid w:val="005A2E6A"/>
    <w:pPr>
      <w:widowControl w:val="0"/>
      <w:autoSpaceDE w:val="0"/>
      <w:autoSpaceDN w:val="0"/>
      <w:ind w:left="364"/>
      <w:outlineLvl w:val="6"/>
    </w:pPr>
    <w:rPr>
      <w:rFonts w:ascii="Arial" w:eastAsia="Arial" w:hAnsi="Arial" w:cs="Arial"/>
      <w:b/>
      <w:bCs/>
      <w:sz w:val="26"/>
      <w:szCs w:val="26"/>
      <w:lang w:eastAsia="en-US"/>
    </w:rPr>
  </w:style>
  <w:style w:type="paragraph" w:customStyle="1" w:styleId="TableParagraph">
    <w:name w:val="Table Paragraph"/>
    <w:basedOn w:val="a"/>
    <w:uiPriority w:val="1"/>
    <w:qFormat/>
    <w:rsid w:val="005A2E6A"/>
    <w:pPr>
      <w:widowControl w:val="0"/>
      <w:autoSpaceDE w:val="0"/>
      <w:autoSpaceDN w:val="0"/>
      <w:spacing w:before="19"/>
      <w:ind w:left="144"/>
      <w:jc w:val="center"/>
    </w:pPr>
    <w:rPr>
      <w:rFonts w:ascii="Arial" w:eastAsia="Arial" w:hAnsi="Arial" w:cs="Arial"/>
      <w:sz w:val="22"/>
      <w:szCs w:val="22"/>
      <w:lang w:eastAsia="en-US"/>
    </w:rPr>
  </w:style>
  <w:style w:type="paragraph" w:customStyle="1" w:styleId="rtejustify">
    <w:name w:val="rtejustify"/>
    <w:basedOn w:val="a"/>
    <w:rsid w:val="00CB0F55"/>
    <w:pPr>
      <w:spacing w:before="100" w:beforeAutospacing="1" w:after="100" w:afterAutospacing="1"/>
    </w:pPr>
    <w:rPr>
      <w:sz w:val="24"/>
      <w:szCs w:val="24"/>
    </w:rPr>
  </w:style>
  <w:style w:type="paragraph" w:customStyle="1" w:styleId="rtecenter">
    <w:name w:val="rtecenter"/>
    <w:basedOn w:val="a"/>
    <w:rsid w:val="00CB0F55"/>
    <w:pPr>
      <w:spacing w:before="100" w:beforeAutospacing="1" w:after="100" w:afterAutospacing="1"/>
    </w:pPr>
    <w:rPr>
      <w:sz w:val="24"/>
      <w:szCs w:val="24"/>
    </w:rPr>
  </w:style>
  <w:style w:type="paragraph" w:customStyle="1" w:styleId="paragraph">
    <w:name w:val="paragraph"/>
    <w:basedOn w:val="a"/>
    <w:rsid w:val="002814B5"/>
    <w:pPr>
      <w:spacing w:before="100" w:beforeAutospacing="1" w:after="100" w:afterAutospacing="1"/>
    </w:pPr>
    <w:rPr>
      <w:sz w:val="24"/>
      <w:szCs w:val="24"/>
    </w:rPr>
  </w:style>
  <w:style w:type="paragraph" w:customStyle="1" w:styleId="s1">
    <w:name w:val="s_1"/>
    <w:basedOn w:val="a"/>
    <w:qFormat/>
    <w:rsid w:val="002814B5"/>
    <w:pPr>
      <w:ind w:firstLine="720"/>
      <w:jc w:val="both"/>
    </w:pPr>
    <w:rPr>
      <w:rFonts w:ascii="Arial" w:hAnsi="Arial" w:cs="Arial"/>
      <w:sz w:val="26"/>
      <w:szCs w:val="26"/>
    </w:rPr>
  </w:style>
  <w:style w:type="paragraph" w:customStyle="1" w:styleId="17">
    <w:name w:val="Без интервала1"/>
    <w:rsid w:val="002814B5"/>
    <w:pPr>
      <w:suppressAutoHyphens/>
    </w:pPr>
    <w:rPr>
      <w:rFonts w:ascii="Calibri" w:hAnsi="Calibri" w:cs="Calibri"/>
      <w:sz w:val="22"/>
      <w:szCs w:val="22"/>
      <w:lang w:eastAsia="zh-CN"/>
    </w:rPr>
  </w:style>
  <w:style w:type="character" w:customStyle="1" w:styleId="18">
    <w:name w:val="Текст сноски Знак1"/>
    <w:basedOn w:val="a0"/>
    <w:rsid w:val="002814B5"/>
    <w:rPr>
      <w:rFonts w:ascii="Times New Roman" w:eastAsia="Times New Roman" w:hAnsi="Times New Roman" w:cs="Times New Roman"/>
      <w:sz w:val="20"/>
      <w:szCs w:val="20"/>
      <w:lang w:eastAsia="ru-RU"/>
    </w:rPr>
  </w:style>
  <w:style w:type="character" w:styleId="aff8">
    <w:name w:val="footnote reference"/>
    <w:uiPriority w:val="99"/>
    <w:unhideWhenUsed/>
    <w:rsid w:val="002814B5"/>
    <w:rPr>
      <w:vertAlign w:val="superscript"/>
    </w:rPr>
  </w:style>
  <w:style w:type="paragraph" w:customStyle="1" w:styleId="ConsPlusCell">
    <w:name w:val="ConsPlusCell"/>
    <w:qFormat/>
    <w:rsid w:val="00356B08"/>
    <w:pPr>
      <w:autoSpaceDE w:val="0"/>
      <w:autoSpaceDN w:val="0"/>
      <w:adjustRightInd w:val="0"/>
    </w:pPr>
    <w:rPr>
      <w:rFonts w:ascii="Calibri" w:eastAsia="Calibri" w:hAnsi="Calibri" w:cs="Calibri"/>
      <w:sz w:val="22"/>
      <w:szCs w:val="22"/>
      <w:lang w:eastAsia="en-US"/>
    </w:rPr>
  </w:style>
  <w:style w:type="paragraph" w:customStyle="1" w:styleId="xl51">
    <w:name w:val="xl51"/>
    <w:basedOn w:val="a"/>
    <w:rsid w:val="00356B08"/>
    <w:pPr>
      <w:pBdr>
        <w:left w:val="single" w:sz="4" w:space="0" w:color="auto"/>
      </w:pBdr>
      <w:spacing w:before="100" w:beforeAutospacing="1" w:after="100" w:afterAutospacing="1"/>
      <w:jc w:val="center"/>
      <w:textAlignment w:val="center"/>
    </w:pPr>
    <w:rPr>
      <w:sz w:val="14"/>
      <w:szCs w:val="14"/>
    </w:rPr>
  </w:style>
  <w:style w:type="character" w:styleId="aff9">
    <w:name w:val="annotation reference"/>
    <w:uiPriority w:val="99"/>
    <w:unhideWhenUsed/>
    <w:rsid w:val="00356B08"/>
    <w:rPr>
      <w:sz w:val="16"/>
      <w:szCs w:val="16"/>
    </w:rPr>
  </w:style>
  <w:style w:type="paragraph" w:styleId="affa">
    <w:name w:val="annotation text"/>
    <w:basedOn w:val="a"/>
    <w:link w:val="affb"/>
    <w:uiPriority w:val="99"/>
    <w:unhideWhenUsed/>
    <w:rsid w:val="00356B08"/>
    <w:pPr>
      <w:spacing w:after="200" w:line="276" w:lineRule="auto"/>
    </w:pPr>
    <w:rPr>
      <w:rFonts w:ascii="Calibri" w:eastAsia="Calibri" w:hAnsi="Calibri"/>
      <w:lang w:eastAsia="en-US"/>
    </w:rPr>
  </w:style>
  <w:style w:type="character" w:customStyle="1" w:styleId="affb">
    <w:name w:val="Текст примечания Знак"/>
    <w:basedOn w:val="a0"/>
    <w:link w:val="affa"/>
    <w:uiPriority w:val="99"/>
    <w:rsid w:val="00356B08"/>
    <w:rPr>
      <w:rFonts w:ascii="Calibri" w:eastAsia="Calibri" w:hAnsi="Calibri"/>
      <w:lang w:eastAsia="en-US"/>
    </w:rPr>
  </w:style>
  <w:style w:type="paragraph" w:styleId="affc">
    <w:name w:val="annotation subject"/>
    <w:basedOn w:val="affa"/>
    <w:next w:val="affa"/>
    <w:link w:val="affd"/>
    <w:uiPriority w:val="99"/>
    <w:unhideWhenUsed/>
    <w:rsid w:val="00356B08"/>
    <w:rPr>
      <w:b/>
      <w:bCs/>
    </w:rPr>
  </w:style>
  <w:style w:type="character" w:customStyle="1" w:styleId="affd">
    <w:name w:val="Тема примечания Знак"/>
    <w:basedOn w:val="affb"/>
    <w:link w:val="affc"/>
    <w:uiPriority w:val="99"/>
    <w:rsid w:val="00356B08"/>
    <w:rPr>
      <w:b/>
      <w:bCs/>
    </w:rPr>
  </w:style>
  <w:style w:type="paragraph" w:styleId="affe">
    <w:name w:val="caption"/>
    <w:basedOn w:val="a"/>
    <w:next w:val="a"/>
    <w:uiPriority w:val="35"/>
    <w:qFormat/>
    <w:rsid w:val="00356B08"/>
    <w:pPr>
      <w:spacing w:after="200" w:line="276" w:lineRule="auto"/>
    </w:pPr>
    <w:rPr>
      <w:rFonts w:ascii="Calibri" w:eastAsia="Calibri" w:hAnsi="Calibri"/>
      <w:b/>
      <w:bCs/>
      <w:lang w:eastAsia="en-US"/>
    </w:rPr>
  </w:style>
  <w:style w:type="paragraph" w:styleId="afff">
    <w:name w:val="TOC Heading"/>
    <w:basedOn w:val="1"/>
    <w:next w:val="a"/>
    <w:uiPriority w:val="39"/>
    <w:qFormat/>
    <w:rsid w:val="00356B08"/>
    <w:pPr>
      <w:keepLines/>
      <w:spacing w:before="480" w:line="276" w:lineRule="auto"/>
      <w:jc w:val="left"/>
      <w:outlineLvl w:val="9"/>
    </w:pPr>
    <w:rPr>
      <w:rFonts w:ascii="Cambria" w:hAnsi="Cambria"/>
      <w:bCs/>
      <w:color w:val="365F91"/>
      <w:sz w:val="28"/>
      <w:szCs w:val="28"/>
    </w:rPr>
  </w:style>
  <w:style w:type="paragraph" w:styleId="19">
    <w:name w:val="toc 1"/>
    <w:basedOn w:val="a"/>
    <w:next w:val="a"/>
    <w:autoRedefine/>
    <w:uiPriority w:val="39"/>
    <w:unhideWhenUsed/>
    <w:qFormat/>
    <w:rsid w:val="00356B08"/>
    <w:pPr>
      <w:spacing w:after="200" w:line="276" w:lineRule="auto"/>
    </w:pPr>
    <w:rPr>
      <w:rFonts w:ascii="Calibri" w:eastAsia="Calibri" w:hAnsi="Calibri"/>
      <w:sz w:val="22"/>
      <w:szCs w:val="22"/>
      <w:lang w:eastAsia="en-US"/>
    </w:rPr>
  </w:style>
  <w:style w:type="paragraph" w:styleId="28">
    <w:name w:val="toc 2"/>
    <w:basedOn w:val="a"/>
    <w:next w:val="a"/>
    <w:autoRedefine/>
    <w:uiPriority w:val="39"/>
    <w:unhideWhenUsed/>
    <w:qFormat/>
    <w:rsid w:val="00356B08"/>
    <w:pPr>
      <w:spacing w:after="200" w:line="276" w:lineRule="auto"/>
      <w:ind w:left="220"/>
    </w:pPr>
    <w:rPr>
      <w:rFonts w:ascii="Calibri" w:eastAsia="Calibri" w:hAnsi="Calibri"/>
      <w:sz w:val="22"/>
      <w:szCs w:val="22"/>
      <w:lang w:eastAsia="en-US"/>
    </w:rPr>
  </w:style>
  <w:style w:type="paragraph" w:styleId="37">
    <w:name w:val="toc 3"/>
    <w:basedOn w:val="a"/>
    <w:next w:val="a"/>
    <w:autoRedefine/>
    <w:uiPriority w:val="39"/>
    <w:unhideWhenUsed/>
    <w:qFormat/>
    <w:rsid w:val="00356B08"/>
    <w:pPr>
      <w:spacing w:after="200" w:line="276" w:lineRule="auto"/>
      <w:ind w:left="440"/>
    </w:pPr>
    <w:rPr>
      <w:rFonts w:ascii="Calibri" w:eastAsia="Calibri" w:hAnsi="Calibri"/>
      <w:sz w:val="22"/>
      <w:szCs w:val="22"/>
      <w:lang w:eastAsia="en-US"/>
    </w:rPr>
  </w:style>
  <w:style w:type="paragraph" w:styleId="42">
    <w:name w:val="toc 4"/>
    <w:basedOn w:val="a"/>
    <w:next w:val="a"/>
    <w:autoRedefine/>
    <w:uiPriority w:val="39"/>
    <w:unhideWhenUsed/>
    <w:rsid w:val="00356B08"/>
    <w:pPr>
      <w:spacing w:after="100" w:line="276" w:lineRule="auto"/>
      <w:ind w:left="660"/>
    </w:pPr>
    <w:rPr>
      <w:rFonts w:ascii="Calibri" w:hAnsi="Calibri"/>
      <w:sz w:val="22"/>
      <w:szCs w:val="22"/>
    </w:rPr>
  </w:style>
  <w:style w:type="paragraph" w:styleId="52">
    <w:name w:val="toc 5"/>
    <w:basedOn w:val="a"/>
    <w:next w:val="a"/>
    <w:autoRedefine/>
    <w:uiPriority w:val="39"/>
    <w:unhideWhenUsed/>
    <w:rsid w:val="00356B08"/>
    <w:pPr>
      <w:spacing w:after="100" w:line="276" w:lineRule="auto"/>
      <w:ind w:left="880"/>
    </w:pPr>
    <w:rPr>
      <w:rFonts w:ascii="Calibri" w:hAnsi="Calibri"/>
      <w:sz w:val="22"/>
      <w:szCs w:val="22"/>
    </w:rPr>
  </w:style>
  <w:style w:type="paragraph" w:styleId="62">
    <w:name w:val="toc 6"/>
    <w:basedOn w:val="a"/>
    <w:next w:val="a"/>
    <w:autoRedefine/>
    <w:uiPriority w:val="39"/>
    <w:unhideWhenUsed/>
    <w:rsid w:val="00356B08"/>
    <w:pPr>
      <w:spacing w:after="100" w:line="276" w:lineRule="auto"/>
      <w:ind w:left="1100"/>
    </w:pPr>
    <w:rPr>
      <w:rFonts w:ascii="Calibri" w:hAnsi="Calibri"/>
      <w:sz w:val="22"/>
      <w:szCs w:val="22"/>
    </w:rPr>
  </w:style>
  <w:style w:type="paragraph" w:styleId="71">
    <w:name w:val="toc 7"/>
    <w:basedOn w:val="a"/>
    <w:next w:val="a"/>
    <w:autoRedefine/>
    <w:uiPriority w:val="39"/>
    <w:unhideWhenUsed/>
    <w:rsid w:val="00356B08"/>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356B08"/>
    <w:pPr>
      <w:spacing w:after="100" w:line="276" w:lineRule="auto"/>
      <w:ind w:left="1540"/>
    </w:pPr>
    <w:rPr>
      <w:rFonts w:ascii="Calibri" w:hAnsi="Calibri"/>
      <w:sz w:val="22"/>
      <w:szCs w:val="22"/>
    </w:rPr>
  </w:style>
  <w:style w:type="paragraph" w:styleId="9">
    <w:name w:val="toc 9"/>
    <w:basedOn w:val="a"/>
    <w:next w:val="a"/>
    <w:autoRedefine/>
    <w:uiPriority w:val="39"/>
    <w:unhideWhenUsed/>
    <w:rsid w:val="00356B08"/>
    <w:pPr>
      <w:spacing w:after="100" w:line="276" w:lineRule="auto"/>
      <w:ind w:left="1760"/>
    </w:pPr>
    <w:rPr>
      <w:rFonts w:ascii="Calibri" w:hAnsi="Calibri"/>
      <w:sz w:val="22"/>
      <w:szCs w:val="22"/>
    </w:rPr>
  </w:style>
  <w:style w:type="paragraph" w:styleId="afff0">
    <w:name w:val="endnote text"/>
    <w:basedOn w:val="a"/>
    <w:link w:val="afff1"/>
    <w:uiPriority w:val="99"/>
    <w:unhideWhenUsed/>
    <w:rsid w:val="00356B08"/>
    <w:pPr>
      <w:spacing w:after="200" w:line="276" w:lineRule="auto"/>
    </w:pPr>
    <w:rPr>
      <w:rFonts w:ascii="Calibri" w:eastAsia="Calibri" w:hAnsi="Calibri"/>
      <w:lang w:eastAsia="en-US"/>
    </w:rPr>
  </w:style>
  <w:style w:type="character" w:customStyle="1" w:styleId="afff1">
    <w:name w:val="Текст концевой сноски Знак"/>
    <w:basedOn w:val="a0"/>
    <w:link w:val="afff0"/>
    <w:uiPriority w:val="99"/>
    <w:rsid w:val="00356B08"/>
    <w:rPr>
      <w:rFonts w:ascii="Calibri" w:eastAsia="Calibri" w:hAnsi="Calibri"/>
      <w:lang w:eastAsia="en-US"/>
    </w:rPr>
  </w:style>
  <w:style w:type="character" w:styleId="afff2">
    <w:name w:val="endnote reference"/>
    <w:uiPriority w:val="99"/>
    <w:unhideWhenUsed/>
    <w:rsid w:val="00356B08"/>
    <w:rPr>
      <w:vertAlign w:val="superscript"/>
    </w:rPr>
  </w:style>
  <w:style w:type="paragraph" w:customStyle="1" w:styleId="font5">
    <w:name w:val="font5"/>
    <w:basedOn w:val="a"/>
    <w:rsid w:val="00356B08"/>
    <w:pPr>
      <w:spacing w:before="100" w:beforeAutospacing="1" w:after="100" w:afterAutospacing="1"/>
    </w:pPr>
    <w:rPr>
      <w:color w:val="000000"/>
    </w:rPr>
  </w:style>
  <w:style w:type="paragraph" w:customStyle="1" w:styleId="font6">
    <w:name w:val="font6"/>
    <w:basedOn w:val="a"/>
    <w:rsid w:val="00356B08"/>
    <w:pPr>
      <w:spacing w:before="100" w:beforeAutospacing="1" w:after="100" w:afterAutospacing="1"/>
    </w:pPr>
    <w:rPr>
      <w:b/>
      <w:bCs/>
      <w:color w:val="000000"/>
    </w:rPr>
  </w:style>
  <w:style w:type="numbering" w:customStyle="1" w:styleId="110">
    <w:name w:val="Нет списка11"/>
    <w:next w:val="a2"/>
    <w:uiPriority w:val="99"/>
    <w:semiHidden/>
    <w:unhideWhenUsed/>
    <w:rsid w:val="00356B08"/>
  </w:style>
  <w:style w:type="paragraph" w:customStyle="1" w:styleId="xl96">
    <w:name w:val="xl96"/>
    <w:basedOn w:val="a"/>
    <w:rsid w:val="00356B0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rPr>
  </w:style>
  <w:style w:type="paragraph" w:customStyle="1" w:styleId="xl97">
    <w:name w:val="xl97"/>
    <w:basedOn w:val="a"/>
    <w:rsid w:val="00356B0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CYR" w:hAnsi="Arial CYR" w:cs="Arial CYR"/>
      <w:b/>
      <w:bCs/>
      <w:color w:val="000000"/>
    </w:rPr>
  </w:style>
  <w:style w:type="paragraph" w:customStyle="1" w:styleId="standardcxspmiddle">
    <w:name w:val="standardcxspmiddle"/>
    <w:basedOn w:val="a"/>
    <w:rsid w:val="0094142E"/>
    <w:pPr>
      <w:spacing w:before="100" w:beforeAutospacing="1" w:after="100" w:afterAutospacing="1"/>
    </w:pPr>
    <w:rPr>
      <w:sz w:val="24"/>
      <w:szCs w:val="24"/>
    </w:rPr>
  </w:style>
  <w:style w:type="paragraph" w:customStyle="1" w:styleId="lo-normal1">
    <w:name w:val="lo-normal1"/>
    <w:basedOn w:val="a"/>
    <w:qFormat/>
    <w:rsid w:val="00843F54"/>
    <w:pPr>
      <w:suppressAutoHyphens/>
      <w:spacing w:beforeAutospacing="1" w:after="2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22098265">
      <w:bodyDiv w:val="1"/>
      <w:marLeft w:val="0"/>
      <w:marRight w:val="0"/>
      <w:marTop w:val="0"/>
      <w:marBottom w:val="0"/>
      <w:divBdr>
        <w:top w:val="none" w:sz="0" w:space="0" w:color="auto"/>
        <w:left w:val="none" w:sz="0" w:space="0" w:color="auto"/>
        <w:bottom w:val="none" w:sz="0" w:space="0" w:color="auto"/>
        <w:right w:val="none" w:sz="0" w:space="0" w:color="auto"/>
      </w:divBdr>
    </w:div>
    <w:div w:id="107942290">
      <w:bodyDiv w:val="1"/>
      <w:marLeft w:val="0"/>
      <w:marRight w:val="0"/>
      <w:marTop w:val="0"/>
      <w:marBottom w:val="0"/>
      <w:divBdr>
        <w:top w:val="none" w:sz="0" w:space="0" w:color="auto"/>
        <w:left w:val="none" w:sz="0" w:space="0" w:color="auto"/>
        <w:bottom w:val="none" w:sz="0" w:space="0" w:color="auto"/>
        <w:right w:val="none" w:sz="0" w:space="0" w:color="auto"/>
      </w:divBdr>
    </w:div>
    <w:div w:id="121270070">
      <w:bodyDiv w:val="1"/>
      <w:marLeft w:val="0"/>
      <w:marRight w:val="0"/>
      <w:marTop w:val="0"/>
      <w:marBottom w:val="0"/>
      <w:divBdr>
        <w:top w:val="none" w:sz="0" w:space="0" w:color="auto"/>
        <w:left w:val="none" w:sz="0" w:space="0" w:color="auto"/>
        <w:bottom w:val="none" w:sz="0" w:space="0" w:color="auto"/>
        <w:right w:val="none" w:sz="0" w:space="0" w:color="auto"/>
      </w:divBdr>
    </w:div>
    <w:div w:id="224413404">
      <w:bodyDiv w:val="1"/>
      <w:marLeft w:val="0"/>
      <w:marRight w:val="0"/>
      <w:marTop w:val="0"/>
      <w:marBottom w:val="0"/>
      <w:divBdr>
        <w:top w:val="none" w:sz="0" w:space="0" w:color="auto"/>
        <w:left w:val="none" w:sz="0" w:space="0" w:color="auto"/>
        <w:bottom w:val="none" w:sz="0" w:space="0" w:color="auto"/>
        <w:right w:val="none" w:sz="0" w:space="0" w:color="auto"/>
      </w:divBdr>
    </w:div>
    <w:div w:id="225992365">
      <w:bodyDiv w:val="1"/>
      <w:marLeft w:val="0"/>
      <w:marRight w:val="0"/>
      <w:marTop w:val="0"/>
      <w:marBottom w:val="0"/>
      <w:divBdr>
        <w:top w:val="none" w:sz="0" w:space="0" w:color="auto"/>
        <w:left w:val="none" w:sz="0" w:space="0" w:color="auto"/>
        <w:bottom w:val="none" w:sz="0" w:space="0" w:color="auto"/>
        <w:right w:val="none" w:sz="0" w:space="0" w:color="auto"/>
      </w:divBdr>
    </w:div>
    <w:div w:id="241570638">
      <w:bodyDiv w:val="1"/>
      <w:marLeft w:val="0"/>
      <w:marRight w:val="0"/>
      <w:marTop w:val="0"/>
      <w:marBottom w:val="0"/>
      <w:divBdr>
        <w:top w:val="none" w:sz="0" w:space="0" w:color="auto"/>
        <w:left w:val="none" w:sz="0" w:space="0" w:color="auto"/>
        <w:bottom w:val="none" w:sz="0" w:space="0" w:color="auto"/>
        <w:right w:val="none" w:sz="0" w:space="0" w:color="auto"/>
      </w:divBdr>
    </w:div>
    <w:div w:id="529073850">
      <w:bodyDiv w:val="1"/>
      <w:marLeft w:val="0"/>
      <w:marRight w:val="0"/>
      <w:marTop w:val="0"/>
      <w:marBottom w:val="0"/>
      <w:divBdr>
        <w:top w:val="none" w:sz="0" w:space="0" w:color="auto"/>
        <w:left w:val="none" w:sz="0" w:space="0" w:color="auto"/>
        <w:bottom w:val="none" w:sz="0" w:space="0" w:color="auto"/>
        <w:right w:val="none" w:sz="0" w:space="0" w:color="auto"/>
      </w:divBdr>
    </w:div>
    <w:div w:id="611982653">
      <w:bodyDiv w:val="1"/>
      <w:marLeft w:val="0"/>
      <w:marRight w:val="0"/>
      <w:marTop w:val="0"/>
      <w:marBottom w:val="0"/>
      <w:divBdr>
        <w:top w:val="none" w:sz="0" w:space="0" w:color="auto"/>
        <w:left w:val="none" w:sz="0" w:space="0" w:color="auto"/>
        <w:bottom w:val="none" w:sz="0" w:space="0" w:color="auto"/>
        <w:right w:val="none" w:sz="0" w:space="0" w:color="auto"/>
      </w:divBdr>
    </w:div>
    <w:div w:id="635188111">
      <w:bodyDiv w:val="1"/>
      <w:marLeft w:val="0"/>
      <w:marRight w:val="0"/>
      <w:marTop w:val="0"/>
      <w:marBottom w:val="0"/>
      <w:divBdr>
        <w:top w:val="none" w:sz="0" w:space="0" w:color="auto"/>
        <w:left w:val="none" w:sz="0" w:space="0" w:color="auto"/>
        <w:bottom w:val="none" w:sz="0" w:space="0" w:color="auto"/>
        <w:right w:val="none" w:sz="0" w:space="0" w:color="auto"/>
      </w:divBdr>
    </w:div>
    <w:div w:id="768505102">
      <w:bodyDiv w:val="1"/>
      <w:marLeft w:val="0"/>
      <w:marRight w:val="0"/>
      <w:marTop w:val="0"/>
      <w:marBottom w:val="0"/>
      <w:divBdr>
        <w:top w:val="none" w:sz="0" w:space="0" w:color="auto"/>
        <w:left w:val="none" w:sz="0" w:space="0" w:color="auto"/>
        <w:bottom w:val="none" w:sz="0" w:space="0" w:color="auto"/>
        <w:right w:val="none" w:sz="0" w:space="0" w:color="auto"/>
      </w:divBdr>
      <w:divsChild>
        <w:div w:id="1140072845">
          <w:marLeft w:val="0"/>
          <w:marRight w:val="0"/>
          <w:marTop w:val="0"/>
          <w:marBottom w:val="0"/>
          <w:divBdr>
            <w:top w:val="none" w:sz="0" w:space="0" w:color="auto"/>
            <w:left w:val="none" w:sz="0" w:space="0" w:color="auto"/>
            <w:bottom w:val="none" w:sz="0" w:space="0" w:color="auto"/>
            <w:right w:val="none" w:sz="0" w:space="0" w:color="auto"/>
          </w:divBdr>
        </w:div>
        <w:div w:id="1837763943">
          <w:marLeft w:val="0"/>
          <w:marRight w:val="0"/>
          <w:marTop w:val="0"/>
          <w:marBottom w:val="0"/>
          <w:divBdr>
            <w:top w:val="none" w:sz="0" w:space="0" w:color="auto"/>
            <w:left w:val="none" w:sz="0" w:space="0" w:color="auto"/>
            <w:bottom w:val="none" w:sz="0" w:space="0" w:color="auto"/>
            <w:right w:val="none" w:sz="0" w:space="0" w:color="auto"/>
          </w:divBdr>
        </w:div>
      </w:divsChild>
    </w:div>
    <w:div w:id="838547644">
      <w:bodyDiv w:val="1"/>
      <w:marLeft w:val="0"/>
      <w:marRight w:val="0"/>
      <w:marTop w:val="0"/>
      <w:marBottom w:val="0"/>
      <w:divBdr>
        <w:top w:val="none" w:sz="0" w:space="0" w:color="auto"/>
        <w:left w:val="none" w:sz="0" w:space="0" w:color="auto"/>
        <w:bottom w:val="none" w:sz="0" w:space="0" w:color="auto"/>
        <w:right w:val="none" w:sz="0" w:space="0" w:color="auto"/>
      </w:divBdr>
    </w:div>
    <w:div w:id="839657967">
      <w:bodyDiv w:val="1"/>
      <w:marLeft w:val="0"/>
      <w:marRight w:val="0"/>
      <w:marTop w:val="0"/>
      <w:marBottom w:val="0"/>
      <w:divBdr>
        <w:top w:val="none" w:sz="0" w:space="0" w:color="auto"/>
        <w:left w:val="none" w:sz="0" w:space="0" w:color="auto"/>
        <w:bottom w:val="none" w:sz="0" w:space="0" w:color="auto"/>
        <w:right w:val="none" w:sz="0" w:space="0" w:color="auto"/>
      </w:divBdr>
    </w:div>
    <w:div w:id="1007943946">
      <w:bodyDiv w:val="1"/>
      <w:marLeft w:val="0"/>
      <w:marRight w:val="0"/>
      <w:marTop w:val="0"/>
      <w:marBottom w:val="0"/>
      <w:divBdr>
        <w:top w:val="none" w:sz="0" w:space="0" w:color="auto"/>
        <w:left w:val="none" w:sz="0" w:space="0" w:color="auto"/>
        <w:bottom w:val="none" w:sz="0" w:space="0" w:color="auto"/>
        <w:right w:val="none" w:sz="0" w:space="0" w:color="auto"/>
      </w:divBdr>
    </w:div>
    <w:div w:id="1040711889">
      <w:bodyDiv w:val="1"/>
      <w:marLeft w:val="0"/>
      <w:marRight w:val="0"/>
      <w:marTop w:val="0"/>
      <w:marBottom w:val="0"/>
      <w:divBdr>
        <w:top w:val="none" w:sz="0" w:space="0" w:color="auto"/>
        <w:left w:val="none" w:sz="0" w:space="0" w:color="auto"/>
        <w:bottom w:val="none" w:sz="0" w:space="0" w:color="auto"/>
        <w:right w:val="none" w:sz="0" w:space="0" w:color="auto"/>
      </w:divBdr>
    </w:div>
    <w:div w:id="1060401215">
      <w:bodyDiv w:val="1"/>
      <w:marLeft w:val="0"/>
      <w:marRight w:val="0"/>
      <w:marTop w:val="0"/>
      <w:marBottom w:val="0"/>
      <w:divBdr>
        <w:top w:val="none" w:sz="0" w:space="0" w:color="auto"/>
        <w:left w:val="none" w:sz="0" w:space="0" w:color="auto"/>
        <w:bottom w:val="none" w:sz="0" w:space="0" w:color="auto"/>
        <w:right w:val="none" w:sz="0" w:space="0" w:color="auto"/>
      </w:divBdr>
    </w:div>
    <w:div w:id="1060979217">
      <w:bodyDiv w:val="1"/>
      <w:marLeft w:val="0"/>
      <w:marRight w:val="0"/>
      <w:marTop w:val="0"/>
      <w:marBottom w:val="0"/>
      <w:divBdr>
        <w:top w:val="none" w:sz="0" w:space="0" w:color="auto"/>
        <w:left w:val="none" w:sz="0" w:space="0" w:color="auto"/>
        <w:bottom w:val="none" w:sz="0" w:space="0" w:color="auto"/>
        <w:right w:val="none" w:sz="0" w:space="0" w:color="auto"/>
      </w:divBdr>
    </w:div>
    <w:div w:id="1079207666">
      <w:bodyDiv w:val="1"/>
      <w:marLeft w:val="0"/>
      <w:marRight w:val="0"/>
      <w:marTop w:val="0"/>
      <w:marBottom w:val="0"/>
      <w:divBdr>
        <w:top w:val="none" w:sz="0" w:space="0" w:color="auto"/>
        <w:left w:val="none" w:sz="0" w:space="0" w:color="auto"/>
        <w:bottom w:val="none" w:sz="0" w:space="0" w:color="auto"/>
        <w:right w:val="none" w:sz="0" w:space="0" w:color="auto"/>
      </w:divBdr>
    </w:div>
    <w:div w:id="1465923376">
      <w:bodyDiv w:val="1"/>
      <w:marLeft w:val="0"/>
      <w:marRight w:val="0"/>
      <w:marTop w:val="0"/>
      <w:marBottom w:val="0"/>
      <w:divBdr>
        <w:top w:val="none" w:sz="0" w:space="0" w:color="auto"/>
        <w:left w:val="none" w:sz="0" w:space="0" w:color="auto"/>
        <w:bottom w:val="none" w:sz="0" w:space="0" w:color="auto"/>
        <w:right w:val="none" w:sz="0" w:space="0" w:color="auto"/>
      </w:divBdr>
    </w:div>
    <w:div w:id="1489205718">
      <w:bodyDiv w:val="1"/>
      <w:marLeft w:val="0"/>
      <w:marRight w:val="0"/>
      <w:marTop w:val="0"/>
      <w:marBottom w:val="0"/>
      <w:divBdr>
        <w:top w:val="none" w:sz="0" w:space="0" w:color="auto"/>
        <w:left w:val="none" w:sz="0" w:space="0" w:color="auto"/>
        <w:bottom w:val="none" w:sz="0" w:space="0" w:color="auto"/>
        <w:right w:val="none" w:sz="0" w:space="0" w:color="auto"/>
      </w:divBdr>
    </w:div>
    <w:div w:id="1649506010">
      <w:bodyDiv w:val="1"/>
      <w:marLeft w:val="0"/>
      <w:marRight w:val="0"/>
      <w:marTop w:val="0"/>
      <w:marBottom w:val="0"/>
      <w:divBdr>
        <w:top w:val="none" w:sz="0" w:space="0" w:color="auto"/>
        <w:left w:val="none" w:sz="0" w:space="0" w:color="auto"/>
        <w:bottom w:val="none" w:sz="0" w:space="0" w:color="auto"/>
        <w:right w:val="none" w:sz="0" w:space="0" w:color="auto"/>
      </w:divBdr>
      <w:divsChild>
        <w:div w:id="1522278925">
          <w:marLeft w:val="0"/>
          <w:marRight w:val="0"/>
          <w:marTop w:val="0"/>
          <w:marBottom w:val="0"/>
          <w:divBdr>
            <w:top w:val="none" w:sz="0" w:space="0" w:color="auto"/>
            <w:left w:val="none" w:sz="0" w:space="0" w:color="auto"/>
            <w:bottom w:val="none" w:sz="0" w:space="0" w:color="auto"/>
            <w:right w:val="none" w:sz="0" w:space="0" w:color="auto"/>
          </w:divBdr>
        </w:div>
        <w:div w:id="1626043052">
          <w:marLeft w:val="0"/>
          <w:marRight w:val="0"/>
          <w:marTop w:val="0"/>
          <w:marBottom w:val="0"/>
          <w:divBdr>
            <w:top w:val="none" w:sz="0" w:space="0" w:color="auto"/>
            <w:left w:val="none" w:sz="0" w:space="0" w:color="auto"/>
            <w:bottom w:val="none" w:sz="0" w:space="0" w:color="auto"/>
            <w:right w:val="none" w:sz="0" w:space="0" w:color="auto"/>
          </w:divBdr>
        </w:div>
        <w:div w:id="2106531200">
          <w:marLeft w:val="0"/>
          <w:marRight w:val="0"/>
          <w:marTop w:val="0"/>
          <w:marBottom w:val="0"/>
          <w:divBdr>
            <w:top w:val="none" w:sz="0" w:space="0" w:color="auto"/>
            <w:left w:val="none" w:sz="0" w:space="0" w:color="auto"/>
            <w:bottom w:val="none" w:sz="0" w:space="0" w:color="auto"/>
            <w:right w:val="none" w:sz="0" w:space="0" w:color="auto"/>
          </w:divBdr>
        </w:div>
      </w:divsChild>
    </w:div>
    <w:div w:id="1673296286">
      <w:bodyDiv w:val="1"/>
      <w:marLeft w:val="0"/>
      <w:marRight w:val="0"/>
      <w:marTop w:val="0"/>
      <w:marBottom w:val="0"/>
      <w:divBdr>
        <w:top w:val="none" w:sz="0" w:space="0" w:color="auto"/>
        <w:left w:val="none" w:sz="0" w:space="0" w:color="auto"/>
        <w:bottom w:val="none" w:sz="0" w:space="0" w:color="auto"/>
        <w:right w:val="none" w:sz="0" w:space="0" w:color="auto"/>
      </w:divBdr>
    </w:div>
    <w:div w:id="1850021070">
      <w:bodyDiv w:val="1"/>
      <w:marLeft w:val="0"/>
      <w:marRight w:val="0"/>
      <w:marTop w:val="0"/>
      <w:marBottom w:val="0"/>
      <w:divBdr>
        <w:top w:val="none" w:sz="0" w:space="0" w:color="auto"/>
        <w:left w:val="none" w:sz="0" w:space="0" w:color="auto"/>
        <w:bottom w:val="none" w:sz="0" w:space="0" w:color="auto"/>
        <w:right w:val="none" w:sz="0" w:space="0" w:color="auto"/>
      </w:divBdr>
    </w:div>
    <w:div w:id="1850679937">
      <w:bodyDiv w:val="1"/>
      <w:marLeft w:val="0"/>
      <w:marRight w:val="0"/>
      <w:marTop w:val="0"/>
      <w:marBottom w:val="0"/>
      <w:divBdr>
        <w:top w:val="none" w:sz="0" w:space="0" w:color="auto"/>
        <w:left w:val="none" w:sz="0" w:space="0" w:color="auto"/>
        <w:bottom w:val="none" w:sz="0" w:space="0" w:color="auto"/>
        <w:right w:val="none" w:sz="0" w:space="0" w:color="auto"/>
      </w:divBdr>
    </w:div>
    <w:div w:id="1871454710">
      <w:bodyDiv w:val="1"/>
      <w:marLeft w:val="0"/>
      <w:marRight w:val="0"/>
      <w:marTop w:val="0"/>
      <w:marBottom w:val="0"/>
      <w:divBdr>
        <w:top w:val="none" w:sz="0" w:space="0" w:color="auto"/>
        <w:left w:val="none" w:sz="0" w:space="0" w:color="auto"/>
        <w:bottom w:val="none" w:sz="0" w:space="0" w:color="auto"/>
        <w:right w:val="none" w:sz="0" w:space="0" w:color="auto"/>
      </w:divBdr>
    </w:div>
    <w:div w:id="1916744380">
      <w:bodyDiv w:val="1"/>
      <w:marLeft w:val="0"/>
      <w:marRight w:val="0"/>
      <w:marTop w:val="0"/>
      <w:marBottom w:val="0"/>
      <w:divBdr>
        <w:top w:val="none" w:sz="0" w:space="0" w:color="auto"/>
        <w:left w:val="none" w:sz="0" w:space="0" w:color="auto"/>
        <w:bottom w:val="none" w:sz="0" w:space="0" w:color="auto"/>
        <w:right w:val="none" w:sz="0" w:space="0" w:color="auto"/>
      </w:divBdr>
    </w:div>
    <w:div w:id="1961762496">
      <w:bodyDiv w:val="1"/>
      <w:marLeft w:val="0"/>
      <w:marRight w:val="0"/>
      <w:marTop w:val="0"/>
      <w:marBottom w:val="0"/>
      <w:divBdr>
        <w:top w:val="none" w:sz="0" w:space="0" w:color="auto"/>
        <w:left w:val="none" w:sz="0" w:space="0" w:color="auto"/>
        <w:bottom w:val="none" w:sz="0" w:space="0" w:color="auto"/>
        <w:right w:val="none" w:sz="0" w:space="0" w:color="auto"/>
      </w:divBdr>
    </w:div>
    <w:div w:id="1981228914">
      <w:bodyDiv w:val="1"/>
      <w:marLeft w:val="0"/>
      <w:marRight w:val="0"/>
      <w:marTop w:val="0"/>
      <w:marBottom w:val="0"/>
      <w:divBdr>
        <w:top w:val="none" w:sz="0" w:space="0" w:color="auto"/>
        <w:left w:val="none" w:sz="0" w:space="0" w:color="auto"/>
        <w:bottom w:val="none" w:sz="0" w:space="0" w:color="auto"/>
        <w:right w:val="none" w:sz="0" w:space="0" w:color="auto"/>
      </w:divBdr>
    </w:div>
    <w:div w:id="2093358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D7EAD-9753-4CF2-86FA-9D87834D6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609</TotalTime>
  <Pages>1</Pages>
  <Words>3420</Words>
  <Characters>19494</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22869</CharactersWithSpaces>
  <SharedDoc>false</SharedDoc>
  <HLinks>
    <vt:vector size="36" baseType="variant">
      <vt:variant>
        <vt:i4>2424938</vt:i4>
      </vt:variant>
      <vt:variant>
        <vt:i4>18</vt:i4>
      </vt:variant>
      <vt:variant>
        <vt:i4>0</vt:i4>
      </vt:variant>
      <vt:variant>
        <vt:i4>5</vt:i4>
      </vt:variant>
      <vt:variant>
        <vt:lpwstr/>
      </vt:variant>
      <vt:variant>
        <vt:lpwstr>_TOC_250000</vt:lpwstr>
      </vt:variant>
      <vt:variant>
        <vt:i4>2424938</vt:i4>
      </vt:variant>
      <vt:variant>
        <vt:i4>15</vt:i4>
      </vt:variant>
      <vt:variant>
        <vt:i4>0</vt:i4>
      </vt:variant>
      <vt:variant>
        <vt:i4>5</vt:i4>
      </vt:variant>
      <vt:variant>
        <vt:lpwstr/>
      </vt:variant>
      <vt:variant>
        <vt:lpwstr>_TOC_250001</vt:lpwstr>
      </vt:variant>
      <vt:variant>
        <vt:i4>1835017</vt:i4>
      </vt:variant>
      <vt:variant>
        <vt:i4>9</vt:i4>
      </vt:variant>
      <vt:variant>
        <vt:i4>0</vt:i4>
      </vt:variant>
      <vt:variant>
        <vt:i4>5</vt:i4>
      </vt:variant>
      <vt:variant>
        <vt:lpwstr>consultantplus://offline/ref=A13A2265E39A4B58DEC18BCFEBABEF6B9201A93AABD998E6F226A3E6BFC8900FDA6BC0D9EADF93982D1B9Cz2Y5O</vt:lpwstr>
      </vt:variant>
      <vt:variant>
        <vt:lpwstr/>
      </vt:variant>
      <vt:variant>
        <vt:i4>5373954</vt:i4>
      </vt:variant>
      <vt:variant>
        <vt:i4>6</vt:i4>
      </vt:variant>
      <vt:variant>
        <vt:i4>0</vt:i4>
      </vt:variant>
      <vt:variant>
        <vt:i4>5</vt:i4>
      </vt:variant>
      <vt:variant>
        <vt:lpwstr/>
      </vt:variant>
      <vt:variant>
        <vt:lpwstr>Par35</vt:lpwstr>
      </vt:variant>
      <vt:variant>
        <vt:i4>7405620</vt:i4>
      </vt:variant>
      <vt:variant>
        <vt:i4>3</vt:i4>
      </vt:variant>
      <vt:variant>
        <vt:i4>0</vt:i4>
      </vt:variant>
      <vt:variant>
        <vt:i4>5</vt:i4>
      </vt:variant>
      <vt:variant>
        <vt:lpwstr>consultantplus://offline/ref=7456D0492F11E894CC9C4F6CEA9BDE582A93183D2245025CDE0C9ECDA8D0916B2CC6AE0B6882BDF2ED60B568FE15D26EQ9r3H</vt:lpwstr>
      </vt:variant>
      <vt:variant>
        <vt:lpwstr/>
      </vt:variant>
      <vt:variant>
        <vt:i4>4194399</vt:i4>
      </vt:variant>
      <vt:variant>
        <vt:i4>0</vt:i4>
      </vt:variant>
      <vt:variant>
        <vt:i4>0</vt:i4>
      </vt:variant>
      <vt:variant>
        <vt:i4>5</vt:i4>
      </vt:variant>
      <vt:variant>
        <vt:lpwstr>consultantplus://offline/ref=7456D0492F11E894CC9C5161FCF780542F9C443029450A0A8653C590FFD99B3C6B89F75224D1BBA6BB3AE067E010CC6C9186B9388DQFrBH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Бухгалтерия</dc:creator>
  <cp:lastModifiedBy>idrica</cp:lastModifiedBy>
  <cp:revision>23</cp:revision>
  <cp:lastPrinted>2022-03-16T09:06:00Z</cp:lastPrinted>
  <dcterms:created xsi:type="dcterms:W3CDTF">2021-11-22T08:38:00Z</dcterms:created>
  <dcterms:modified xsi:type="dcterms:W3CDTF">2022-03-18T08:48:00Z</dcterms:modified>
</cp:coreProperties>
</file>