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48" w:rsidRPr="00BE4D3F" w:rsidRDefault="00523348" w:rsidP="00523348">
      <w:pPr>
        <w:pStyle w:val="a4"/>
        <w:spacing w:line="276" w:lineRule="auto"/>
        <w:rPr>
          <w:b/>
          <w:szCs w:val="28"/>
        </w:rPr>
      </w:pPr>
      <w:r w:rsidRPr="00BE4D3F">
        <w:rPr>
          <w:b/>
          <w:szCs w:val="28"/>
        </w:rPr>
        <w:t>ПСКОВСКАЯ ОБЛАСТЬ</w:t>
      </w:r>
    </w:p>
    <w:p w:rsidR="00523348" w:rsidRPr="00BE4D3F" w:rsidRDefault="00523348" w:rsidP="00523348">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523348" w:rsidRPr="00BE4D3F" w:rsidRDefault="00523348" w:rsidP="00523348">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523348" w:rsidRPr="00BE4D3F" w:rsidRDefault="00523348" w:rsidP="00523348">
      <w:pPr>
        <w:spacing w:line="276" w:lineRule="auto"/>
        <w:jc w:val="center"/>
        <w:rPr>
          <w:b/>
          <w:caps/>
          <w:sz w:val="28"/>
          <w:szCs w:val="28"/>
        </w:rPr>
      </w:pPr>
    </w:p>
    <w:p w:rsidR="00523348" w:rsidRPr="00BE4D3F" w:rsidRDefault="00523348" w:rsidP="00523348">
      <w:pPr>
        <w:pStyle w:val="1"/>
        <w:spacing w:line="276" w:lineRule="auto"/>
        <w:rPr>
          <w:b w:val="0"/>
          <w:szCs w:val="32"/>
        </w:rPr>
      </w:pPr>
      <w:r w:rsidRPr="00BE4D3F">
        <w:rPr>
          <w:szCs w:val="32"/>
        </w:rPr>
        <w:t>РЕШЕНИЕ</w:t>
      </w:r>
    </w:p>
    <w:p w:rsidR="00523348" w:rsidRPr="00BE4D3F" w:rsidRDefault="00523348" w:rsidP="00523348">
      <w:pPr>
        <w:pStyle w:val="a4"/>
        <w:spacing w:line="276" w:lineRule="auto"/>
        <w:rPr>
          <w:b/>
          <w:szCs w:val="28"/>
        </w:rPr>
      </w:pPr>
    </w:p>
    <w:p w:rsidR="00523348" w:rsidRPr="0065024A" w:rsidRDefault="00523348" w:rsidP="00523348">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13.03.2023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84</w:t>
      </w:r>
    </w:p>
    <w:p w:rsidR="00523348" w:rsidRPr="008E5FBE" w:rsidRDefault="00523348" w:rsidP="00523348">
      <w:pPr>
        <w:ind w:right="5103"/>
      </w:pPr>
      <w:r w:rsidRPr="008E5FBE">
        <w:t xml:space="preserve">(принято на </w:t>
      </w:r>
      <w:r>
        <w:t xml:space="preserve">двадцать второй </w:t>
      </w:r>
      <w:r w:rsidRPr="008E5FBE">
        <w:t>сессии</w:t>
      </w:r>
    </w:p>
    <w:p w:rsidR="00523348" w:rsidRPr="008E5FBE" w:rsidRDefault="00523348" w:rsidP="00523348">
      <w:pPr>
        <w:ind w:right="5103"/>
      </w:pPr>
      <w:r w:rsidRPr="008E5FBE">
        <w:t>Собрания депутатов городского</w:t>
      </w:r>
    </w:p>
    <w:p w:rsidR="00523348" w:rsidRDefault="00523348" w:rsidP="00523348">
      <w:pPr>
        <w:ind w:right="5103"/>
      </w:pPr>
      <w:r w:rsidRPr="008E5FBE">
        <w:t xml:space="preserve">поселения «Идрица» </w:t>
      </w:r>
      <w:r>
        <w:t>второго созыва</w:t>
      </w:r>
      <w:r w:rsidRPr="008E5FBE">
        <w:t>)</w:t>
      </w:r>
    </w:p>
    <w:p w:rsidR="00523348" w:rsidRDefault="00523348" w:rsidP="00523348">
      <w:pPr>
        <w:ind w:left="5670"/>
        <w:contextualSpacing/>
        <w:rPr>
          <w:sz w:val="24"/>
          <w:szCs w:val="24"/>
        </w:rPr>
      </w:pPr>
    </w:p>
    <w:p w:rsidR="00523348" w:rsidRDefault="00523348" w:rsidP="00523348">
      <w:pPr>
        <w:ind w:left="5670"/>
        <w:contextualSpacing/>
        <w:rPr>
          <w:sz w:val="24"/>
          <w:szCs w:val="24"/>
        </w:rPr>
      </w:pPr>
    </w:p>
    <w:p w:rsidR="00523348" w:rsidRDefault="00523348" w:rsidP="00523348">
      <w:pPr>
        <w:ind w:left="5670"/>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523348" w:rsidRPr="003345C8" w:rsidTr="00F2069B">
        <w:trPr>
          <w:trHeight w:val="781"/>
        </w:trPr>
        <w:tc>
          <w:tcPr>
            <w:tcW w:w="7325" w:type="dxa"/>
            <w:tcBorders>
              <w:top w:val="nil"/>
              <w:left w:val="nil"/>
              <w:bottom w:val="nil"/>
              <w:right w:val="nil"/>
            </w:tcBorders>
          </w:tcPr>
          <w:p w:rsidR="00523348" w:rsidRPr="003345C8" w:rsidRDefault="00523348" w:rsidP="00523348">
            <w:pPr>
              <w:jc w:val="both"/>
              <w:rPr>
                <w:b/>
                <w:sz w:val="28"/>
                <w:szCs w:val="28"/>
                <w:lang w:eastAsia="en-US"/>
              </w:rPr>
            </w:pPr>
            <w:r>
              <w:rPr>
                <w:b/>
                <w:sz w:val="28"/>
                <w:szCs w:val="28"/>
              </w:rPr>
              <w:t>Об утверждении отчета о проделанной работе за 2022 год главы Администрации городского поселения «Идрица»</w:t>
            </w:r>
          </w:p>
        </w:tc>
      </w:tr>
    </w:tbl>
    <w:p w:rsidR="00523348" w:rsidRDefault="00523348" w:rsidP="00523348">
      <w:pPr>
        <w:jc w:val="both"/>
        <w:rPr>
          <w:sz w:val="28"/>
          <w:szCs w:val="28"/>
        </w:rPr>
      </w:pPr>
    </w:p>
    <w:p w:rsidR="00523348" w:rsidRDefault="00523348" w:rsidP="00523348">
      <w:pPr>
        <w:jc w:val="both"/>
        <w:rPr>
          <w:sz w:val="28"/>
          <w:szCs w:val="28"/>
        </w:rPr>
      </w:pPr>
    </w:p>
    <w:p w:rsidR="00523348" w:rsidRPr="00AD043A" w:rsidRDefault="00523348" w:rsidP="00523348">
      <w:pPr>
        <w:pStyle w:val="af9"/>
        <w:spacing w:before="0" w:beforeAutospacing="0" w:after="0" w:afterAutospacing="0"/>
        <w:ind w:firstLine="709"/>
        <w:jc w:val="both"/>
        <w:rPr>
          <w:color w:val="3C3C3C"/>
          <w:sz w:val="28"/>
          <w:szCs w:val="28"/>
        </w:rPr>
      </w:pPr>
      <w:r w:rsidRPr="00AD043A">
        <w:rPr>
          <w:color w:val="3C3C3C"/>
          <w:sz w:val="28"/>
          <w:szCs w:val="28"/>
        </w:rPr>
        <w:t xml:space="preserve">В соответствии со статьей 36 Федерального закона от 06.10.2003 г. №131-ФЗ «Об общих принципах организации местного самоуправления в Российской Федерации», Уставом </w:t>
      </w:r>
      <w:r>
        <w:rPr>
          <w:color w:val="3C3C3C"/>
          <w:sz w:val="28"/>
          <w:szCs w:val="28"/>
        </w:rPr>
        <w:t>муниципального образования «Идрица»</w:t>
      </w:r>
      <w:r w:rsidRPr="00AD043A">
        <w:rPr>
          <w:color w:val="3C3C3C"/>
          <w:sz w:val="28"/>
          <w:szCs w:val="28"/>
        </w:rPr>
        <w:t xml:space="preserve">, заслушав отчет главы </w:t>
      </w:r>
      <w:r>
        <w:rPr>
          <w:color w:val="3C3C3C"/>
          <w:sz w:val="28"/>
          <w:szCs w:val="28"/>
        </w:rPr>
        <w:t>Администрации городского</w:t>
      </w:r>
      <w:r w:rsidRPr="00AD043A">
        <w:rPr>
          <w:color w:val="3C3C3C"/>
          <w:sz w:val="28"/>
          <w:szCs w:val="28"/>
        </w:rPr>
        <w:t xml:space="preserve"> поселения </w:t>
      </w:r>
      <w:r>
        <w:rPr>
          <w:color w:val="3C3C3C"/>
          <w:sz w:val="28"/>
          <w:szCs w:val="28"/>
        </w:rPr>
        <w:t xml:space="preserve">«Идрица» </w:t>
      </w:r>
      <w:r w:rsidRPr="00AD043A">
        <w:rPr>
          <w:color w:val="3C3C3C"/>
          <w:sz w:val="28"/>
          <w:szCs w:val="28"/>
        </w:rPr>
        <w:t>о проделанной работе за 20</w:t>
      </w:r>
      <w:r>
        <w:rPr>
          <w:color w:val="3C3C3C"/>
          <w:sz w:val="28"/>
          <w:szCs w:val="28"/>
        </w:rPr>
        <w:t>21</w:t>
      </w:r>
      <w:r w:rsidRPr="00AD043A">
        <w:rPr>
          <w:color w:val="3C3C3C"/>
          <w:sz w:val="28"/>
          <w:szCs w:val="28"/>
        </w:rPr>
        <w:t xml:space="preserve"> год, </w:t>
      </w:r>
      <w:r>
        <w:rPr>
          <w:color w:val="3C3C3C"/>
          <w:sz w:val="28"/>
          <w:szCs w:val="28"/>
        </w:rPr>
        <w:t>Собрание депутатов городского поселения «Идрица»</w:t>
      </w:r>
      <w:r w:rsidRPr="00AD043A">
        <w:rPr>
          <w:color w:val="3C3C3C"/>
          <w:sz w:val="28"/>
          <w:szCs w:val="28"/>
        </w:rPr>
        <w:t xml:space="preserve"> </w:t>
      </w:r>
      <w:r>
        <w:rPr>
          <w:color w:val="3C3C3C"/>
          <w:sz w:val="28"/>
          <w:szCs w:val="28"/>
        </w:rPr>
        <w:t>решило:</w:t>
      </w:r>
    </w:p>
    <w:p w:rsidR="00523348" w:rsidRDefault="00523348" w:rsidP="00523348">
      <w:pPr>
        <w:pStyle w:val="af9"/>
        <w:spacing w:before="0" w:beforeAutospacing="0" w:after="0" w:afterAutospacing="0"/>
        <w:ind w:firstLine="709"/>
        <w:jc w:val="both"/>
        <w:rPr>
          <w:color w:val="3C3C3C"/>
          <w:sz w:val="28"/>
          <w:szCs w:val="28"/>
        </w:rPr>
      </w:pPr>
      <w:r w:rsidRPr="00AD043A">
        <w:rPr>
          <w:color w:val="3C3C3C"/>
          <w:sz w:val="28"/>
          <w:szCs w:val="28"/>
        </w:rPr>
        <w:t xml:space="preserve">1. Утвердить отчет главы </w:t>
      </w:r>
      <w:r>
        <w:rPr>
          <w:color w:val="3C3C3C"/>
          <w:sz w:val="28"/>
          <w:szCs w:val="28"/>
        </w:rPr>
        <w:t>Администрации городского</w:t>
      </w:r>
      <w:r w:rsidRPr="00AD043A">
        <w:rPr>
          <w:color w:val="3C3C3C"/>
          <w:sz w:val="28"/>
          <w:szCs w:val="28"/>
        </w:rPr>
        <w:t xml:space="preserve"> поселения</w:t>
      </w:r>
      <w:r>
        <w:rPr>
          <w:color w:val="3C3C3C"/>
          <w:sz w:val="28"/>
          <w:szCs w:val="28"/>
        </w:rPr>
        <w:t xml:space="preserve"> «Идрица»</w:t>
      </w:r>
      <w:r w:rsidRPr="00AD043A">
        <w:rPr>
          <w:color w:val="3C3C3C"/>
          <w:sz w:val="28"/>
          <w:szCs w:val="28"/>
        </w:rPr>
        <w:t xml:space="preserve"> о проделанной работе за 20</w:t>
      </w:r>
      <w:r>
        <w:rPr>
          <w:color w:val="3C3C3C"/>
          <w:sz w:val="28"/>
          <w:szCs w:val="28"/>
        </w:rPr>
        <w:t>22</w:t>
      </w:r>
      <w:r w:rsidRPr="00AD043A">
        <w:rPr>
          <w:color w:val="3C3C3C"/>
          <w:sz w:val="28"/>
          <w:szCs w:val="28"/>
        </w:rPr>
        <w:t xml:space="preserve"> год </w:t>
      </w:r>
      <w:r>
        <w:rPr>
          <w:color w:val="3C3C3C"/>
          <w:sz w:val="28"/>
          <w:szCs w:val="28"/>
        </w:rPr>
        <w:t>согласно Приложения</w:t>
      </w:r>
      <w:r w:rsidRPr="00AD043A">
        <w:rPr>
          <w:color w:val="3C3C3C"/>
          <w:sz w:val="28"/>
          <w:szCs w:val="28"/>
        </w:rPr>
        <w:t>.</w:t>
      </w:r>
    </w:p>
    <w:p w:rsidR="00523348" w:rsidRDefault="00523348" w:rsidP="00523348">
      <w:pPr>
        <w:pStyle w:val="af9"/>
        <w:spacing w:before="0" w:beforeAutospacing="0" w:after="0" w:afterAutospacing="0"/>
        <w:ind w:firstLine="709"/>
        <w:jc w:val="both"/>
        <w:rPr>
          <w:color w:val="3C3C3C"/>
          <w:sz w:val="28"/>
          <w:szCs w:val="28"/>
        </w:rPr>
      </w:pPr>
      <w:r w:rsidRPr="00AD043A">
        <w:rPr>
          <w:color w:val="3C3C3C"/>
          <w:sz w:val="28"/>
          <w:szCs w:val="28"/>
        </w:rPr>
        <w:t xml:space="preserve">2. Признать работу главы </w:t>
      </w:r>
      <w:r>
        <w:rPr>
          <w:color w:val="3C3C3C"/>
          <w:sz w:val="28"/>
          <w:szCs w:val="28"/>
        </w:rPr>
        <w:t>А</w:t>
      </w:r>
      <w:r w:rsidRPr="00AD043A">
        <w:rPr>
          <w:color w:val="3C3C3C"/>
          <w:sz w:val="28"/>
          <w:szCs w:val="28"/>
        </w:rPr>
        <w:t>дминистрации</w:t>
      </w:r>
      <w:r>
        <w:rPr>
          <w:color w:val="3C3C3C"/>
          <w:sz w:val="28"/>
          <w:szCs w:val="28"/>
        </w:rPr>
        <w:t xml:space="preserve"> и специалистов Администрации </w:t>
      </w:r>
      <w:r w:rsidRPr="00AD043A">
        <w:rPr>
          <w:color w:val="3C3C3C"/>
          <w:sz w:val="28"/>
          <w:szCs w:val="28"/>
        </w:rPr>
        <w:t xml:space="preserve"> </w:t>
      </w:r>
      <w:r>
        <w:rPr>
          <w:color w:val="3C3C3C"/>
          <w:sz w:val="28"/>
          <w:szCs w:val="28"/>
        </w:rPr>
        <w:t>городского</w:t>
      </w:r>
      <w:r w:rsidRPr="00AD043A">
        <w:rPr>
          <w:color w:val="3C3C3C"/>
          <w:sz w:val="28"/>
          <w:szCs w:val="28"/>
        </w:rPr>
        <w:t xml:space="preserve"> поселения за 20</w:t>
      </w:r>
      <w:r>
        <w:rPr>
          <w:color w:val="3C3C3C"/>
          <w:sz w:val="28"/>
          <w:szCs w:val="28"/>
        </w:rPr>
        <w:t>22</w:t>
      </w:r>
      <w:r w:rsidRPr="00AD043A">
        <w:rPr>
          <w:color w:val="3C3C3C"/>
          <w:sz w:val="28"/>
          <w:szCs w:val="28"/>
        </w:rPr>
        <w:t xml:space="preserve"> год удовлетворительной.</w:t>
      </w:r>
    </w:p>
    <w:p w:rsidR="00523348" w:rsidRPr="00A67AF9" w:rsidRDefault="00523348" w:rsidP="00523348">
      <w:pPr>
        <w:pStyle w:val="af9"/>
        <w:shd w:val="clear" w:color="auto" w:fill="FFFFFF"/>
        <w:spacing w:before="0" w:beforeAutospacing="0" w:after="0" w:afterAutospacing="0" w:line="336" w:lineRule="atLeast"/>
        <w:ind w:firstLine="709"/>
        <w:jc w:val="both"/>
        <w:textAlignment w:val="baseline"/>
        <w:rPr>
          <w:sz w:val="28"/>
          <w:szCs w:val="28"/>
        </w:rPr>
      </w:pPr>
      <w:r w:rsidRPr="00AD043A">
        <w:rPr>
          <w:color w:val="3C3C3C"/>
          <w:sz w:val="28"/>
          <w:szCs w:val="28"/>
        </w:rPr>
        <w:t xml:space="preserve">3. </w:t>
      </w:r>
      <w:r w:rsidRPr="004B57B8">
        <w:rPr>
          <w:color w:val="000000"/>
          <w:sz w:val="28"/>
          <w:szCs w:val="28"/>
        </w:rPr>
        <w:t xml:space="preserve"> </w:t>
      </w:r>
      <w:r>
        <w:rPr>
          <w:sz w:val="28"/>
          <w:szCs w:val="28"/>
        </w:rPr>
        <w:t>Обнародовать данное решение</w:t>
      </w:r>
      <w:r w:rsidRPr="00850E59">
        <w:rPr>
          <w:sz w:val="28"/>
          <w:szCs w:val="28"/>
        </w:rPr>
        <w:t xml:space="preserve"> </w:t>
      </w:r>
      <w:r w:rsidRPr="00A67AF9">
        <w:rPr>
          <w:sz w:val="28"/>
          <w:szCs w:val="28"/>
        </w:rPr>
        <w:t xml:space="preserve">в </w:t>
      </w:r>
      <w:r w:rsidRPr="00A67AF9">
        <w:rPr>
          <w:spacing w:val="-1"/>
          <w:sz w:val="28"/>
          <w:szCs w:val="28"/>
        </w:rPr>
        <w:t xml:space="preserve">Идрицкой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Pr="00A67AF9">
        <w:rPr>
          <w:sz w:val="28"/>
          <w:szCs w:val="28"/>
        </w:rPr>
        <w:t>в информационно-телекоммуникационной сети «Интернет».</w:t>
      </w:r>
    </w:p>
    <w:p w:rsidR="00523348" w:rsidRPr="001D36EF" w:rsidRDefault="00523348" w:rsidP="00523348">
      <w:pPr>
        <w:ind w:firstLine="709"/>
        <w:jc w:val="both"/>
        <w:rPr>
          <w:sz w:val="28"/>
          <w:szCs w:val="28"/>
        </w:rPr>
      </w:pPr>
    </w:p>
    <w:p w:rsidR="00523348" w:rsidRDefault="00523348" w:rsidP="00523348">
      <w:pPr>
        <w:pStyle w:val="af9"/>
        <w:spacing w:before="0" w:beforeAutospacing="0" w:after="113" w:afterAutospacing="0"/>
        <w:ind w:firstLine="709"/>
        <w:jc w:val="both"/>
        <w:rPr>
          <w:sz w:val="28"/>
          <w:szCs w:val="28"/>
        </w:rPr>
      </w:pPr>
    </w:p>
    <w:p w:rsidR="00523348" w:rsidRDefault="00523348" w:rsidP="00523348">
      <w:pPr>
        <w:jc w:val="both"/>
        <w:rPr>
          <w:sz w:val="28"/>
          <w:szCs w:val="28"/>
        </w:rPr>
      </w:pPr>
    </w:p>
    <w:p w:rsidR="00523348" w:rsidRPr="001D36EF" w:rsidRDefault="00523348" w:rsidP="00523348">
      <w:pPr>
        <w:pStyle w:val="a4"/>
        <w:spacing w:line="276" w:lineRule="auto"/>
        <w:jc w:val="both"/>
        <w:rPr>
          <w:szCs w:val="28"/>
        </w:rPr>
      </w:pPr>
      <w:r w:rsidRPr="003345C8">
        <w:rPr>
          <w:szCs w:val="28"/>
        </w:rPr>
        <w:t xml:space="preserve">Глава городского поселения «Идрица»                                   </w:t>
      </w:r>
      <w:r>
        <w:rPr>
          <w:szCs w:val="28"/>
        </w:rPr>
        <w:t>Е.А. Сикорская</w:t>
      </w:r>
    </w:p>
    <w:p w:rsidR="00523348" w:rsidRDefault="00523348" w:rsidP="00523348">
      <w:pPr>
        <w:pStyle w:val="a4"/>
        <w:spacing w:line="276" w:lineRule="auto"/>
        <w:jc w:val="both"/>
        <w:rPr>
          <w:sz w:val="26"/>
          <w:szCs w:val="26"/>
        </w:rPr>
      </w:pPr>
    </w:p>
    <w:p w:rsidR="00523348" w:rsidRDefault="00523348" w:rsidP="00523348">
      <w:pPr>
        <w:pStyle w:val="a4"/>
        <w:spacing w:line="276" w:lineRule="auto"/>
        <w:jc w:val="both"/>
        <w:rPr>
          <w:sz w:val="26"/>
          <w:szCs w:val="26"/>
        </w:rPr>
      </w:pPr>
    </w:p>
    <w:p w:rsidR="00523348" w:rsidRPr="001D36EF" w:rsidRDefault="00523348" w:rsidP="00523348">
      <w:pPr>
        <w:jc w:val="center"/>
        <w:rPr>
          <w:b/>
          <w:sz w:val="28"/>
          <w:szCs w:val="28"/>
        </w:rPr>
      </w:pPr>
    </w:p>
    <w:p w:rsidR="00523348" w:rsidRDefault="00523348" w:rsidP="00523348">
      <w:pPr>
        <w:jc w:val="center"/>
        <w:rPr>
          <w:b/>
          <w:sz w:val="28"/>
          <w:szCs w:val="28"/>
        </w:rPr>
      </w:pPr>
    </w:p>
    <w:p w:rsidR="00523348" w:rsidRDefault="00523348" w:rsidP="00523348">
      <w:pPr>
        <w:jc w:val="center"/>
        <w:rPr>
          <w:b/>
          <w:sz w:val="28"/>
          <w:szCs w:val="28"/>
        </w:rPr>
      </w:pPr>
    </w:p>
    <w:p w:rsidR="00523348" w:rsidRDefault="00523348" w:rsidP="00523348">
      <w:pPr>
        <w:jc w:val="center"/>
        <w:rPr>
          <w:b/>
          <w:sz w:val="28"/>
          <w:szCs w:val="28"/>
        </w:rPr>
      </w:pPr>
    </w:p>
    <w:p w:rsidR="00523348" w:rsidRDefault="00523348" w:rsidP="00523348">
      <w:pPr>
        <w:jc w:val="center"/>
        <w:rPr>
          <w:b/>
          <w:sz w:val="28"/>
          <w:szCs w:val="28"/>
        </w:rPr>
      </w:pPr>
    </w:p>
    <w:p w:rsidR="00523348" w:rsidRDefault="00523348" w:rsidP="00523348">
      <w:pPr>
        <w:jc w:val="center"/>
        <w:rPr>
          <w:b/>
          <w:sz w:val="28"/>
          <w:szCs w:val="28"/>
        </w:rPr>
      </w:pPr>
    </w:p>
    <w:p w:rsidR="00523348" w:rsidRPr="004B57B8" w:rsidRDefault="00523348" w:rsidP="00523348">
      <w:pPr>
        <w:jc w:val="right"/>
        <w:rPr>
          <w:sz w:val="22"/>
          <w:szCs w:val="22"/>
        </w:rPr>
      </w:pPr>
      <w:r w:rsidRPr="004B57B8">
        <w:rPr>
          <w:sz w:val="22"/>
          <w:szCs w:val="22"/>
        </w:rPr>
        <w:lastRenderedPageBreak/>
        <w:t>Приложение</w:t>
      </w:r>
    </w:p>
    <w:p w:rsidR="00523348" w:rsidRPr="004B57B8" w:rsidRDefault="00523348" w:rsidP="00523348">
      <w:pPr>
        <w:jc w:val="right"/>
        <w:rPr>
          <w:sz w:val="22"/>
          <w:szCs w:val="22"/>
        </w:rPr>
      </w:pPr>
      <w:r w:rsidRPr="004B57B8">
        <w:rPr>
          <w:sz w:val="22"/>
          <w:szCs w:val="22"/>
        </w:rPr>
        <w:t>к решению Собрания депутатов</w:t>
      </w:r>
    </w:p>
    <w:p w:rsidR="00523348" w:rsidRPr="004B57B8" w:rsidRDefault="00523348" w:rsidP="00523348">
      <w:pPr>
        <w:jc w:val="right"/>
        <w:rPr>
          <w:sz w:val="22"/>
          <w:szCs w:val="22"/>
        </w:rPr>
      </w:pPr>
      <w:r w:rsidRPr="004B57B8">
        <w:rPr>
          <w:sz w:val="22"/>
          <w:szCs w:val="22"/>
        </w:rPr>
        <w:t xml:space="preserve"> городского поселения «Идрица»</w:t>
      </w:r>
    </w:p>
    <w:p w:rsidR="00523348" w:rsidRDefault="00523348" w:rsidP="00523348">
      <w:pPr>
        <w:jc w:val="right"/>
        <w:rPr>
          <w:sz w:val="22"/>
          <w:szCs w:val="22"/>
        </w:rPr>
      </w:pPr>
      <w:r w:rsidRPr="004B57B8">
        <w:rPr>
          <w:sz w:val="22"/>
          <w:szCs w:val="22"/>
        </w:rPr>
        <w:t xml:space="preserve">от </w:t>
      </w:r>
      <w:r>
        <w:rPr>
          <w:sz w:val="22"/>
          <w:szCs w:val="22"/>
        </w:rPr>
        <w:t>13.03.2023</w:t>
      </w:r>
      <w:r w:rsidRPr="004B57B8">
        <w:rPr>
          <w:sz w:val="22"/>
          <w:szCs w:val="22"/>
        </w:rPr>
        <w:t xml:space="preserve"> г. № </w:t>
      </w:r>
      <w:r>
        <w:rPr>
          <w:sz w:val="22"/>
          <w:szCs w:val="22"/>
        </w:rPr>
        <w:t>84</w:t>
      </w:r>
    </w:p>
    <w:p w:rsidR="00523348" w:rsidRDefault="00523348" w:rsidP="00523348">
      <w:pPr>
        <w:ind w:right="5103"/>
        <w:jc w:val="both"/>
        <w:rPr>
          <w:sz w:val="24"/>
          <w:szCs w:val="24"/>
        </w:rPr>
      </w:pPr>
    </w:p>
    <w:p w:rsidR="00523348" w:rsidRDefault="00523348" w:rsidP="00523348">
      <w:pPr>
        <w:ind w:right="5103"/>
        <w:jc w:val="both"/>
        <w:rPr>
          <w:sz w:val="24"/>
          <w:szCs w:val="24"/>
        </w:rPr>
      </w:pPr>
    </w:p>
    <w:p w:rsidR="00523348" w:rsidRDefault="00523348" w:rsidP="00523348">
      <w:pPr>
        <w:jc w:val="center"/>
        <w:rPr>
          <w:b/>
          <w:sz w:val="28"/>
          <w:szCs w:val="28"/>
        </w:rPr>
      </w:pPr>
      <w:r w:rsidRPr="003755C4">
        <w:rPr>
          <w:b/>
          <w:sz w:val="28"/>
          <w:szCs w:val="28"/>
        </w:rPr>
        <w:t>Отчет главы администрации городского поселения  «Идрица» об итогах работы за 202</w:t>
      </w:r>
      <w:r>
        <w:rPr>
          <w:b/>
          <w:sz w:val="28"/>
          <w:szCs w:val="28"/>
        </w:rPr>
        <w:t>2</w:t>
      </w:r>
      <w:r w:rsidRPr="003755C4">
        <w:rPr>
          <w:b/>
          <w:sz w:val="28"/>
          <w:szCs w:val="28"/>
        </w:rPr>
        <w:t xml:space="preserve"> год и задачах на 202</w:t>
      </w:r>
      <w:r>
        <w:rPr>
          <w:b/>
          <w:sz w:val="28"/>
          <w:szCs w:val="28"/>
        </w:rPr>
        <w:t>3</w:t>
      </w:r>
      <w:r w:rsidRPr="003755C4">
        <w:rPr>
          <w:b/>
          <w:sz w:val="28"/>
          <w:szCs w:val="28"/>
        </w:rPr>
        <w:t xml:space="preserve"> год.</w:t>
      </w:r>
    </w:p>
    <w:p w:rsidR="00523348" w:rsidRDefault="00523348" w:rsidP="00523348">
      <w:pPr>
        <w:ind w:left="5670"/>
        <w:contextualSpacing/>
        <w:rPr>
          <w:sz w:val="24"/>
          <w:szCs w:val="24"/>
        </w:rPr>
      </w:pPr>
    </w:p>
    <w:p w:rsidR="00523348" w:rsidRPr="00AE7E10" w:rsidRDefault="00523348" w:rsidP="00523348">
      <w:pPr>
        <w:spacing w:line="360" w:lineRule="auto"/>
        <w:jc w:val="both"/>
        <w:rPr>
          <w:b/>
          <w:sz w:val="28"/>
          <w:szCs w:val="28"/>
        </w:rPr>
      </w:pPr>
    </w:p>
    <w:p w:rsidR="00FA3D8D" w:rsidRPr="00FA3D8D" w:rsidRDefault="00FA3D8D" w:rsidP="00FA3D8D">
      <w:pPr>
        <w:pStyle w:val="af9"/>
        <w:spacing w:before="0" w:beforeAutospacing="0" w:after="0" w:afterAutospacing="0" w:line="360" w:lineRule="auto"/>
        <w:ind w:firstLine="708"/>
        <w:jc w:val="both"/>
        <w:rPr>
          <w:color w:val="000000"/>
          <w:sz w:val="28"/>
          <w:szCs w:val="28"/>
          <w:shd w:val="clear" w:color="auto" w:fill="FFFFFF"/>
        </w:rPr>
      </w:pPr>
      <w:r w:rsidRPr="00FA3D8D">
        <w:rPr>
          <w:color w:val="000000"/>
          <w:sz w:val="28"/>
          <w:szCs w:val="28"/>
        </w:rPr>
        <w:t>Сегодня, в  соответствии  с действующим законодательством и Уставом городского поселения «Идрица», представляю  ежегодный отчет главы Администрации городского поселения «Идрица» о результатах своей деятельности, и о деятельности Администрации.</w:t>
      </w:r>
      <w:r w:rsidRPr="00FA3D8D">
        <w:rPr>
          <w:color w:val="000000"/>
          <w:sz w:val="28"/>
          <w:szCs w:val="28"/>
          <w:shd w:val="clear" w:color="auto" w:fill="FFFFFF"/>
        </w:rPr>
        <w:t xml:space="preserve"> </w:t>
      </w:r>
    </w:p>
    <w:p w:rsidR="00FA3D8D" w:rsidRPr="00FA3D8D" w:rsidRDefault="00FA3D8D" w:rsidP="00FA3D8D">
      <w:pPr>
        <w:pStyle w:val="3"/>
        <w:shd w:val="clear" w:color="auto" w:fill="FFFFFF"/>
        <w:spacing w:before="0" w:after="0" w:line="360" w:lineRule="auto"/>
        <w:ind w:firstLine="708"/>
        <w:jc w:val="both"/>
        <w:rPr>
          <w:rFonts w:ascii="Times New Roman" w:hAnsi="Times New Roman"/>
          <w:b w:val="0"/>
          <w:bCs w:val="0"/>
          <w:color w:val="000000"/>
          <w:sz w:val="28"/>
          <w:szCs w:val="28"/>
        </w:rPr>
      </w:pPr>
      <w:r w:rsidRPr="00FA3D8D">
        <w:rPr>
          <w:rFonts w:ascii="Times New Roman" w:hAnsi="Times New Roman"/>
          <w:b w:val="0"/>
          <w:bCs w:val="0"/>
          <w:color w:val="000000"/>
          <w:sz w:val="28"/>
          <w:szCs w:val="28"/>
        </w:rPr>
        <w:t>Деятельность Администрации поселения по работе с обращениями граждан может быть охарактеризовано через ряд показателей. Прежде всего, это такие из них, как наличие необходимой нормативно - правовой базы, гарантированные права граждан на обращение в органы местного самоуправления, динамика обращений граждан, содержание обращений, результаты работы с поступившими обращениями. Оформлено за 2022 год: присвоений и аннулирований адресов – 28, справок – 2914, справок из похозяйственных книг – 64.</w:t>
      </w:r>
    </w:p>
    <w:p w:rsidR="00FA3D8D" w:rsidRPr="00FA3D8D" w:rsidRDefault="00FA3D8D" w:rsidP="00FA3D8D">
      <w:pPr>
        <w:pStyle w:val="3"/>
        <w:shd w:val="clear" w:color="auto" w:fill="FFFFFF"/>
        <w:spacing w:before="0" w:after="0" w:line="360" w:lineRule="auto"/>
        <w:ind w:firstLine="708"/>
        <w:jc w:val="both"/>
        <w:rPr>
          <w:rFonts w:ascii="Times New Roman" w:hAnsi="Times New Roman"/>
          <w:b w:val="0"/>
          <w:bCs w:val="0"/>
          <w:color w:val="000000"/>
          <w:sz w:val="28"/>
          <w:szCs w:val="28"/>
        </w:rPr>
      </w:pPr>
      <w:r w:rsidRPr="00FA3D8D">
        <w:rPr>
          <w:rFonts w:ascii="Times New Roman" w:hAnsi="Times New Roman"/>
          <w:b w:val="0"/>
          <w:color w:val="000000"/>
          <w:sz w:val="28"/>
          <w:szCs w:val="28"/>
        </w:rPr>
        <w:t xml:space="preserve">Одним из самых точных показателей состояния дел в  районе были и остаются обращения граждан в органы муниципальной власти. Диалог с общественностью позволяет выявить проблемы в различных сферах жизнедеятельности и принимать оперативные меры для их решения. </w:t>
      </w:r>
      <w:r w:rsidRPr="00FA3D8D">
        <w:rPr>
          <w:rFonts w:ascii="Times New Roman" w:hAnsi="Times New Roman"/>
          <w:b w:val="0"/>
          <w:bCs w:val="0"/>
          <w:color w:val="000000"/>
          <w:sz w:val="28"/>
          <w:szCs w:val="28"/>
        </w:rPr>
        <w:t xml:space="preserve">Содержание обращений граждан за последний год в администрацию поселения позволяет выявить самые болевые проблемы жителей района, на которые должна реагировать администрация муниципального образования. </w:t>
      </w:r>
    </w:p>
    <w:p w:rsidR="00FA3D8D" w:rsidRPr="00FA3D8D" w:rsidRDefault="00FA3D8D" w:rsidP="00FA3D8D">
      <w:pPr>
        <w:spacing w:line="360" w:lineRule="auto"/>
        <w:ind w:firstLine="708"/>
        <w:jc w:val="both"/>
        <w:rPr>
          <w:sz w:val="28"/>
          <w:szCs w:val="28"/>
        </w:rPr>
      </w:pPr>
      <w:r w:rsidRPr="00FA3D8D">
        <w:rPr>
          <w:sz w:val="28"/>
          <w:szCs w:val="28"/>
        </w:rPr>
        <w:t xml:space="preserve">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 </w:t>
      </w:r>
    </w:p>
    <w:p w:rsidR="00FA3D8D" w:rsidRPr="00FA3D8D" w:rsidRDefault="00FA3D8D" w:rsidP="00FA3D8D">
      <w:pPr>
        <w:spacing w:line="360" w:lineRule="auto"/>
        <w:ind w:firstLine="708"/>
        <w:jc w:val="both"/>
        <w:rPr>
          <w:sz w:val="28"/>
          <w:szCs w:val="28"/>
        </w:rPr>
      </w:pPr>
      <w:r w:rsidRPr="00FA3D8D">
        <w:rPr>
          <w:sz w:val="28"/>
          <w:szCs w:val="28"/>
        </w:rPr>
        <w:t xml:space="preserve">Это прежде всего: </w:t>
      </w:r>
    </w:p>
    <w:p w:rsidR="00FA3D8D" w:rsidRPr="00FA3D8D" w:rsidRDefault="00FA3D8D" w:rsidP="00FA3D8D">
      <w:pPr>
        <w:spacing w:line="360" w:lineRule="auto"/>
        <w:ind w:firstLine="708"/>
        <w:jc w:val="both"/>
        <w:rPr>
          <w:sz w:val="28"/>
          <w:szCs w:val="28"/>
        </w:rPr>
      </w:pPr>
      <w:r w:rsidRPr="00FA3D8D">
        <w:rPr>
          <w:sz w:val="28"/>
          <w:szCs w:val="28"/>
        </w:rPr>
        <w:lastRenderedPageBreak/>
        <w:t xml:space="preserve">- исполнение бюджета поселения; </w:t>
      </w:r>
    </w:p>
    <w:p w:rsidR="00FA3D8D" w:rsidRPr="00FA3D8D" w:rsidRDefault="00FA3D8D" w:rsidP="00FA3D8D">
      <w:pPr>
        <w:spacing w:line="360" w:lineRule="auto"/>
        <w:ind w:firstLine="708"/>
        <w:jc w:val="both"/>
        <w:rPr>
          <w:sz w:val="28"/>
          <w:szCs w:val="28"/>
        </w:rPr>
      </w:pPr>
      <w:r w:rsidRPr="00FA3D8D">
        <w:rPr>
          <w:sz w:val="28"/>
          <w:szCs w:val="28"/>
        </w:rPr>
        <w:t xml:space="preserve">- обеспечение бесперебойной работы учреждений в поселении; </w:t>
      </w:r>
    </w:p>
    <w:p w:rsidR="00FA3D8D" w:rsidRPr="00FA3D8D" w:rsidRDefault="00FA3D8D" w:rsidP="00FA3D8D">
      <w:pPr>
        <w:spacing w:line="360" w:lineRule="auto"/>
        <w:ind w:firstLine="708"/>
        <w:jc w:val="both"/>
        <w:rPr>
          <w:sz w:val="28"/>
          <w:szCs w:val="28"/>
        </w:rPr>
      </w:pPr>
      <w:r w:rsidRPr="00FA3D8D">
        <w:rPr>
          <w:sz w:val="28"/>
          <w:szCs w:val="28"/>
        </w:rPr>
        <w:t xml:space="preserve">-благоустройство территорий населенных пунктов, развитие инфраструктуры, обеспечение жизнедеятельности поселения; </w:t>
      </w:r>
    </w:p>
    <w:p w:rsidR="00FA3D8D" w:rsidRPr="00FA3D8D" w:rsidRDefault="00FA3D8D" w:rsidP="00FA3D8D">
      <w:pPr>
        <w:spacing w:line="360" w:lineRule="auto"/>
        <w:ind w:firstLine="708"/>
        <w:jc w:val="both"/>
        <w:rPr>
          <w:sz w:val="28"/>
          <w:szCs w:val="28"/>
        </w:rPr>
      </w:pPr>
      <w:r w:rsidRPr="00FA3D8D">
        <w:rPr>
          <w:sz w:val="28"/>
          <w:szCs w:val="28"/>
        </w:rPr>
        <w:t xml:space="preserve">- взаимодействие с организациями всех форм собственности с целью укрепления и развития экономики поселения; </w:t>
      </w:r>
    </w:p>
    <w:p w:rsidR="00FA3D8D" w:rsidRPr="00FA3D8D" w:rsidRDefault="00FA3D8D" w:rsidP="00FA3D8D">
      <w:pPr>
        <w:spacing w:line="360" w:lineRule="auto"/>
        <w:ind w:firstLine="708"/>
        <w:jc w:val="both"/>
        <w:rPr>
          <w:sz w:val="28"/>
          <w:szCs w:val="28"/>
        </w:rPr>
      </w:pPr>
      <w:r w:rsidRPr="00FA3D8D">
        <w:rPr>
          <w:sz w:val="28"/>
          <w:szCs w:val="28"/>
        </w:rPr>
        <w:t xml:space="preserve">Правовой основой деятельности органа местного самоуправления является: </w:t>
      </w:r>
    </w:p>
    <w:p w:rsidR="00FA3D8D" w:rsidRPr="00FA3D8D" w:rsidRDefault="00FA3D8D" w:rsidP="00FA3D8D">
      <w:pPr>
        <w:spacing w:line="360" w:lineRule="auto"/>
        <w:ind w:firstLine="708"/>
        <w:jc w:val="both"/>
        <w:rPr>
          <w:sz w:val="28"/>
          <w:szCs w:val="28"/>
        </w:rPr>
      </w:pPr>
      <w:r w:rsidRPr="00FA3D8D">
        <w:rPr>
          <w:sz w:val="28"/>
          <w:szCs w:val="28"/>
        </w:rPr>
        <w:t xml:space="preserve">- соблюдение законов; </w:t>
      </w:r>
    </w:p>
    <w:p w:rsidR="00FA3D8D" w:rsidRPr="00FA3D8D" w:rsidRDefault="00FA3D8D" w:rsidP="00FA3D8D">
      <w:pPr>
        <w:spacing w:line="360" w:lineRule="auto"/>
        <w:ind w:firstLine="708"/>
        <w:jc w:val="both"/>
        <w:rPr>
          <w:sz w:val="28"/>
          <w:szCs w:val="28"/>
        </w:rPr>
      </w:pPr>
      <w:r w:rsidRPr="00FA3D8D">
        <w:rPr>
          <w:sz w:val="28"/>
          <w:szCs w:val="28"/>
        </w:rPr>
        <w:t xml:space="preserve">- наделение государственными полномочиями; </w:t>
      </w:r>
    </w:p>
    <w:p w:rsidR="00FA3D8D" w:rsidRPr="00FA3D8D" w:rsidRDefault="00FA3D8D" w:rsidP="00FA3D8D">
      <w:pPr>
        <w:spacing w:line="360" w:lineRule="auto"/>
        <w:ind w:firstLine="708"/>
        <w:jc w:val="both"/>
        <w:rPr>
          <w:sz w:val="28"/>
          <w:szCs w:val="28"/>
        </w:rPr>
      </w:pPr>
      <w:r w:rsidRPr="00FA3D8D">
        <w:rPr>
          <w:sz w:val="28"/>
          <w:szCs w:val="28"/>
        </w:rPr>
        <w:t xml:space="preserve">- обязательное выполнение Указов и распоряжений Президента РФ, Федеральных законов и других нормативных актов Правительства России; </w:t>
      </w:r>
    </w:p>
    <w:p w:rsidR="00FA3D8D" w:rsidRPr="00FA3D8D" w:rsidRDefault="00FA3D8D" w:rsidP="00FA3D8D">
      <w:pPr>
        <w:spacing w:line="360" w:lineRule="auto"/>
        <w:ind w:firstLine="708"/>
        <w:jc w:val="both"/>
        <w:rPr>
          <w:sz w:val="28"/>
          <w:szCs w:val="28"/>
        </w:rPr>
      </w:pPr>
      <w:r w:rsidRPr="00FA3D8D">
        <w:rPr>
          <w:sz w:val="28"/>
          <w:szCs w:val="28"/>
        </w:rPr>
        <w:t>Администрацией поселения обеспечивалась законотворческая деятельность Собрания депутатов.</w:t>
      </w:r>
    </w:p>
    <w:p w:rsidR="00FA3D8D" w:rsidRPr="00FA3D8D" w:rsidRDefault="00FA3D8D" w:rsidP="00FA3D8D">
      <w:pPr>
        <w:spacing w:line="360" w:lineRule="auto"/>
        <w:ind w:firstLine="708"/>
        <w:jc w:val="both"/>
        <w:rPr>
          <w:sz w:val="28"/>
          <w:szCs w:val="28"/>
        </w:rPr>
      </w:pPr>
      <w:r w:rsidRPr="00FA3D8D">
        <w:rPr>
          <w:sz w:val="28"/>
          <w:szCs w:val="28"/>
        </w:rPr>
        <w:t xml:space="preserve">Специалистами администрации разрабатывались нормативные и прочие документы.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 проект бюджета и изменения в бюджет.   </w:t>
      </w:r>
    </w:p>
    <w:p w:rsidR="00FA3D8D" w:rsidRPr="00FA3D8D" w:rsidRDefault="00FA3D8D" w:rsidP="00FA3D8D">
      <w:pPr>
        <w:spacing w:line="360" w:lineRule="auto"/>
        <w:ind w:firstLine="708"/>
        <w:jc w:val="both"/>
        <w:rPr>
          <w:sz w:val="28"/>
          <w:szCs w:val="28"/>
        </w:rPr>
      </w:pPr>
      <w:r w:rsidRPr="00FA3D8D">
        <w:rPr>
          <w:sz w:val="28"/>
          <w:szCs w:val="28"/>
        </w:rPr>
        <w:t>В рамках нормотворческой деятельности за отчетный период издано -  99 постановлений, распоряжений по основной деятельности – 48, распоряжений по личному составу – 52, распоряжений по кадрам - 24.</w:t>
      </w:r>
    </w:p>
    <w:p w:rsidR="00FA3D8D" w:rsidRPr="00FA3D8D" w:rsidRDefault="00FA3D8D" w:rsidP="00FA3D8D">
      <w:pPr>
        <w:spacing w:line="360" w:lineRule="auto"/>
        <w:ind w:firstLine="708"/>
        <w:jc w:val="both"/>
        <w:rPr>
          <w:sz w:val="28"/>
          <w:szCs w:val="28"/>
        </w:rPr>
      </w:pPr>
      <w:r w:rsidRPr="00FA3D8D">
        <w:rPr>
          <w:sz w:val="28"/>
          <w:szCs w:val="28"/>
        </w:rPr>
        <w:t>Проекты решений и постановлений направляются в прокуратуру района для проведения проверки соответствия федеральному законодательству и антикоррупционной экспертизы. Внешний финансовый муниципальный контроль осуществляет Контрольно-счетный орган Администрации Себежского района, внутренний муниципальный Администрация городского поселения «Идрица».</w:t>
      </w:r>
    </w:p>
    <w:p w:rsidR="00FA3D8D" w:rsidRPr="00FA3D8D" w:rsidRDefault="00FA3D8D" w:rsidP="00FA3D8D">
      <w:pPr>
        <w:spacing w:line="360" w:lineRule="auto"/>
        <w:ind w:firstLine="708"/>
        <w:jc w:val="both"/>
        <w:rPr>
          <w:sz w:val="28"/>
          <w:szCs w:val="28"/>
        </w:rPr>
      </w:pPr>
      <w:r w:rsidRPr="00FA3D8D">
        <w:rPr>
          <w:sz w:val="28"/>
          <w:szCs w:val="28"/>
        </w:rPr>
        <w:t xml:space="preserve">Администрацией ведется исполнение отдельных государственных полномочий в части ведения воинского учета. </w:t>
      </w:r>
    </w:p>
    <w:p w:rsidR="00FA3D8D" w:rsidRPr="00FA3D8D" w:rsidRDefault="00FA3D8D" w:rsidP="00FA3D8D">
      <w:pPr>
        <w:spacing w:line="360" w:lineRule="auto"/>
        <w:ind w:firstLine="708"/>
        <w:jc w:val="both"/>
        <w:rPr>
          <w:sz w:val="28"/>
          <w:szCs w:val="28"/>
        </w:rPr>
      </w:pPr>
      <w:r w:rsidRPr="00FA3D8D">
        <w:rPr>
          <w:sz w:val="28"/>
          <w:szCs w:val="28"/>
        </w:rPr>
        <w:lastRenderedPageBreak/>
        <w:t>На воинском учете состоит 936 человека, в том числе в запасе пребывают 873  гражданина (из них 29 офицеров).</w:t>
      </w:r>
    </w:p>
    <w:p w:rsidR="00FA3D8D" w:rsidRPr="00FA3D8D" w:rsidRDefault="00FA3D8D" w:rsidP="00FA3D8D">
      <w:pPr>
        <w:spacing w:line="360" w:lineRule="auto"/>
        <w:ind w:firstLine="708"/>
        <w:jc w:val="both"/>
        <w:rPr>
          <w:sz w:val="28"/>
          <w:szCs w:val="28"/>
        </w:rPr>
      </w:pPr>
      <w:r w:rsidRPr="00FA3D8D">
        <w:rPr>
          <w:sz w:val="28"/>
          <w:szCs w:val="28"/>
        </w:rPr>
        <w:t xml:space="preserve">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 проблемы, над которыми мы работаем. Сайт обновляется по мере поступления информации. </w:t>
      </w:r>
    </w:p>
    <w:p w:rsidR="00FA3D8D" w:rsidRPr="00FA3D8D" w:rsidRDefault="00FA3D8D" w:rsidP="00FA3D8D">
      <w:pPr>
        <w:spacing w:line="360" w:lineRule="auto"/>
        <w:ind w:firstLine="708"/>
        <w:jc w:val="both"/>
        <w:rPr>
          <w:sz w:val="28"/>
          <w:szCs w:val="28"/>
        </w:rPr>
      </w:pPr>
      <w:r w:rsidRPr="00FA3D8D">
        <w:rPr>
          <w:sz w:val="28"/>
          <w:szCs w:val="28"/>
        </w:rPr>
        <w:t xml:space="preserve">За 2022 год в администрацию поселения поступило 53 письменных обращений, на личном приеме по устным обращениям принято  255 человек. Основными проблемами, с которыми граждане обращались в администрацию, были вопросы: по улучшению жилищных условий граждан, вопросы, связанные с  воинским учетом, земельные отношения, вопросы, связанные с жилищно-коммунальным хозяйством: уличное освещение, ремонт дорог, благоустройство, социальные вопросы. </w:t>
      </w:r>
    </w:p>
    <w:p w:rsidR="00FA3D8D" w:rsidRPr="00FA3D8D" w:rsidRDefault="00FA3D8D" w:rsidP="00FA3D8D">
      <w:pPr>
        <w:spacing w:line="360" w:lineRule="auto"/>
        <w:ind w:firstLine="709"/>
        <w:jc w:val="both"/>
        <w:rPr>
          <w:sz w:val="28"/>
          <w:szCs w:val="28"/>
        </w:rPr>
      </w:pPr>
      <w:r w:rsidRPr="00FA3D8D">
        <w:rPr>
          <w:sz w:val="28"/>
          <w:szCs w:val="28"/>
        </w:rPr>
        <w:t>В части проведения закупок товаров и услуг  проведенных  Администрацией городского поселения «Идрица» в рамках конкурсных процедур в 2022 г., экономия денежных средств составила – 283,7 тыс.                руб.</w:t>
      </w:r>
    </w:p>
    <w:p w:rsidR="00FA3D8D" w:rsidRPr="00FA3D8D" w:rsidRDefault="00FA3D8D" w:rsidP="00FA3D8D">
      <w:pPr>
        <w:spacing w:line="360" w:lineRule="auto"/>
        <w:ind w:firstLine="708"/>
        <w:jc w:val="both"/>
        <w:rPr>
          <w:sz w:val="28"/>
          <w:szCs w:val="28"/>
        </w:rPr>
      </w:pPr>
      <w:r w:rsidRPr="00FA3D8D">
        <w:rPr>
          <w:sz w:val="28"/>
          <w:szCs w:val="28"/>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p>
    <w:p w:rsidR="00FA3D8D" w:rsidRPr="00FA3D8D" w:rsidRDefault="00FA3D8D" w:rsidP="00FA3D8D">
      <w:pPr>
        <w:spacing w:line="360" w:lineRule="auto"/>
        <w:ind w:firstLine="708"/>
        <w:jc w:val="both"/>
        <w:rPr>
          <w:sz w:val="28"/>
          <w:szCs w:val="28"/>
        </w:rPr>
      </w:pPr>
      <w:r w:rsidRPr="00FA3D8D">
        <w:rPr>
          <w:sz w:val="28"/>
          <w:szCs w:val="28"/>
        </w:rPr>
        <w:t xml:space="preserve">Бюджет поселения утверждается при внимательном рассмотрении депутатами  на заседаниях.  </w:t>
      </w:r>
    </w:p>
    <w:p w:rsidR="00FA3D8D" w:rsidRPr="00FA3D8D" w:rsidRDefault="00FA3D8D" w:rsidP="00FA3D8D">
      <w:pPr>
        <w:spacing w:line="360" w:lineRule="auto"/>
        <w:ind w:firstLine="708"/>
        <w:jc w:val="both"/>
        <w:rPr>
          <w:sz w:val="28"/>
          <w:szCs w:val="28"/>
        </w:rPr>
      </w:pPr>
      <w:r w:rsidRPr="00FA3D8D">
        <w:rPr>
          <w:sz w:val="28"/>
          <w:szCs w:val="28"/>
        </w:rPr>
        <w:t>Бюджетная политика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FA3D8D" w:rsidRDefault="00FA3D8D" w:rsidP="00FA3D8D">
      <w:pPr>
        <w:spacing w:line="360" w:lineRule="auto"/>
        <w:ind w:firstLine="708"/>
        <w:jc w:val="both"/>
        <w:rPr>
          <w:sz w:val="28"/>
          <w:szCs w:val="28"/>
        </w:rPr>
      </w:pPr>
      <w:r w:rsidRPr="00FA3D8D">
        <w:rPr>
          <w:sz w:val="28"/>
          <w:szCs w:val="28"/>
        </w:rPr>
        <w:lastRenderedPageBreak/>
        <w:t>Исполнение доходов, расходов и источников финансирования дефицита бюджета городского поселения «Идрица» осуществлялось в соответствии с решением о бюджете на основании принятых в установленном порядке расходных обязательств. При исполнении бюджета городского поселения «Идрица» соблюдены ограничения по размеру муниципального долга и расходов на его обслуживание, установленные БК РФ.</w:t>
      </w:r>
    </w:p>
    <w:p w:rsidR="00FA3D8D" w:rsidRPr="00FA3D8D" w:rsidRDefault="00FA3D8D" w:rsidP="00FA3D8D">
      <w:pPr>
        <w:spacing w:line="360" w:lineRule="auto"/>
        <w:ind w:firstLine="708"/>
        <w:jc w:val="both"/>
        <w:rPr>
          <w:sz w:val="28"/>
          <w:szCs w:val="28"/>
        </w:rPr>
      </w:pPr>
      <w:r w:rsidRPr="00FA3D8D">
        <w:rPr>
          <w:sz w:val="28"/>
          <w:szCs w:val="28"/>
        </w:rPr>
        <w:t>Утверждены доходы бюджета на 2022г в сумме 14941,0 тыс. руб.,  исполнение за текущий период составило в сумме    14737,5   тыс. руб., в том числе налоговые и неналоговые доходы  10783,2 тыс. руб. . Фактическое исполнение доходной части за 2022 год составило  98,6       %,</w:t>
      </w:r>
    </w:p>
    <w:p w:rsidR="00FA3D8D" w:rsidRPr="00FA3D8D" w:rsidRDefault="00FA3D8D" w:rsidP="00FA3D8D">
      <w:pPr>
        <w:spacing w:line="360" w:lineRule="auto"/>
        <w:ind w:firstLine="708"/>
        <w:jc w:val="both"/>
        <w:rPr>
          <w:sz w:val="28"/>
          <w:szCs w:val="28"/>
        </w:rPr>
      </w:pPr>
      <w:r w:rsidRPr="00FA3D8D">
        <w:rPr>
          <w:sz w:val="28"/>
          <w:szCs w:val="28"/>
        </w:rPr>
        <w:t xml:space="preserve"> Поступили субвенции на осуществление первичного воинского учета на территориях, где отсутствуют военные комиссариаты  в сумме 253,3         тыс. руб. Поступили субсидии на софинансирование расходов за счет средств Правительства области в сумме   326,0  тыс. руб., в том числе:</w:t>
      </w:r>
    </w:p>
    <w:p w:rsidR="00FA3D8D" w:rsidRPr="00FA3D8D" w:rsidRDefault="00FA3D8D" w:rsidP="00FA3D8D">
      <w:pPr>
        <w:spacing w:line="360" w:lineRule="auto"/>
        <w:ind w:firstLine="709"/>
        <w:jc w:val="both"/>
        <w:rPr>
          <w:sz w:val="28"/>
          <w:szCs w:val="28"/>
        </w:rPr>
      </w:pPr>
      <w:r w:rsidRPr="00FA3D8D">
        <w:rPr>
          <w:sz w:val="28"/>
          <w:szCs w:val="28"/>
        </w:rPr>
        <w:t xml:space="preserve">- на проведение ремонта и благоустройства воинских захоронений. Памятников и  памятных знаков, увековечивающих память погибших при защите Отечества в городском поселении в сумме  270,0  тыс. руб. </w:t>
      </w:r>
    </w:p>
    <w:p w:rsidR="00FA3D8D" w:rsidRPr="00FA3D8D" w:rsidRDefault="00FA3D8D" w:rsidP="00FA3D8D">
      <w:pPr>
        <w:spacing w:line="360" w:lineRule="auto"/>
        <w:ind w:firstLine="709"/>
        <w:jc w:val="both"/>
        <w:rPr>
          <w:sz w:val="28"/>
          <w:szCs w:val="28"/>
        </w:rPr>
      </w:pPr>
      <w:r w:rsidRPr="00FA3D8D">
        <w:rPr>
          <w:sz w:val="28"/>
          <w:szCs w:val="28"/>
        </w:rPr>
        <w:t xml:space="preserve">- на ликвидацию очага сорного растения борщевик Сосновского  на территории городского поселения "Идрица" в сумме 56,0 тыс. руб. </w:t>
      </w:r>
    </w:p>
    <w:p w:rsidR="00FA3D8D" w:rsidRPr="00FA3D8D" w:rsidRDefault="00FA3D8D" w:rsidP="00FA3D8D">
      <w:pPr>
        <w:spacing w:line="360" w:lineRule="auto"/>
        <w:ind w:firstLine="709"/>
        <w:jc w:val="both"/>
        <w:rPr>
          <w:sz w:val="28"/>
          <w:szCs w:val="28"/>
        </w:rPr>
      </w:pPr>
      <w:r w:rsidRPr="00FA3D8D">
        <w:rPr>
          <w:sz w:val="28"/>
          <w:szCs w:val="28"/>
        </w:rPr>
        <w:t>Всего дотаций поступило на сумму  3375,0   тыс. руб.</w:t>
      </w:r>
    </w:p>
    <w:p w:rsidR="00FA3D8D" w:rsidRPr="00FA3D8D" w:rsidRDefault="00FA3D8D" w:rsidP="00FA3D8D">
      <w:pPr>
        <w:autoSpaceDE w:val="0"/>
        <w:autoSpaceDN w:val="0"/>
        <w:adjustRightInd w:val="0"/>
        <w:spacing w:line="360" w:lineRule="auto"/>
        <w:ind w:firstLine="709"/>
        <w:jc w:val="both"/>
        <w:rPr>
          <w:b/>
          <w:sz w:val="28"/>
          <w:szCs w:val="28"/>
        </w:rPr>
      </w:pPr>
      <w:r w:rsidRPr="00FA3D8D">
        <w:rPr>
          <w:sz w:val="28"/>
          <w:szCs w:val="28"/>
        </w:rPr>
        <w:t>Эффективное управление расходами обеспечивается посредством реализации муниципальной программы «Комплексное развитие городского поселения «Идрица» Себежского района Псковской области» и подпрограммы, в которой учтены все приоритеты развития социальной сферы, коммунальной и транспортной инфраструктуры и другие направления на период 2021-2025 годы.</w:t>
      </w:r>
    </w:p>
    <w:p w:rsidR="00FA3D8D" w:rsidRPr="00FA3D8D" w:rsidRDefault="00FA3D8D" w:rsidP="00FA3D8D">
      <w:pPr>
        <w:widowControl w:val="0"/>
        <w:spacing w:line="360" w:lineRule="auto"/>
        <w:ind w:firstLine="709"/>
        <w:jc w:val="both"/>
        <w:rPr>
          <w:sz w:val="28"/>
          <w:szCs w:val="28"/>
        </w:rPr>
      </w:pPr>
      <w:r w:rsidRPr="00FA3D8D">
        <w:rPr>
          <w:sz w:val="28"/>
          <w:szCs w:val="28"/>
        </w:rPr>
        <w:t>В течение текущего финансового года приобретены основные средства за счет собственных средств местного бюджета:</w:t>
      </w:r>
    </w:p>
    <w:p w:rsidR="00FA3D8D" w:rsidRPr="00FA3D8D" w:rsidRDefault="00FA3D8D" w:rsidP="00FA3D8D">
      <w:pPr>
        <w:spacing w:line="360" w:lineRule="auto"/>
        <w:jc w:val="both"/>
        <w:rPr>
          <w:sz w:val="28"/>
          <w:szCs w:val="28"/>
        </w:rPr>
      </w:pPr>
      <w:r w:rsidRPr="00FA3D8D">
        <w:rPr>
          <w:sz w:val="28"/>
          <w:szCs w:val="28"/>
        </w:rPr>
        <w:lastRenderedPageBreak/>
        <w:t>- благоустройство В</w:t>
      </w:r>
      <w:r w:rsidRPr="00FA3D8D">
        <w:rPr>
          <w:color w:val="000000"/>
          <w:sz w:val="28"/>
          <w:szCs w:val="28"/>
        </w:rPr>
        <w:t>оинского захоронения Братская могила №7 д. Бояриново</w:t>
      </w:r>
      <w:r w:rsidRPr="00FA3D8D">
        <w:rPr>
          <w:sz w:val="28"/>
          <w:szCs w:val="28"/>
        </w:rPr>
        <w:t xml:space="preserve"> в сумме 540,0 тыс. руб.;</w:t>
      </w:r>
    </w:p>
    <w:p w:rsidR="00FA3D8D" w:rsidRPr="00FA3D8D" w:rsidRDefault="00FA3D8D" w:rsidP="00FA3D8D">
      <w:pPr>
        <w:spacing w:line="360" w:lineRule="auto"/>
        <w:jc w:val="both"/>
        <w:rPr>
          <w:sz w:val="28"/>
          <w:szCs w:val="28"/>
        </w:rPr>
      </w:pPr>
      <w:r w:rsidRPr="00FA3D8D">
        <w:rPr>
          <w:sz w:val="28"/>
          <w:szCs w:val="28"/>
        </w:rPr>
        <w:t>- Светодиодные светильники в сумме 412,5 тыс. руб.;</w:t>
      </w:r>
    </w:p>
    <w:p w:rsidR="00FA3D8D" w:rsidRPr="00FA3D8D" w:rsidRDefault="00FA3D8D" w:rsidP="00FA3D8D">
      <w:pPr>
        <w:spacing w:line="360" w:lineRule="auto"/>
        <w:jc w:val="both"/>
        <w:rPr>
          <w:sz w:val="28"/>
          <w:szCs w:val="28"/>
        </w:rPr>
      </w:pPr>
      <w:r w:rsidRPr="00FA3D8D">
        <w:rPr>
          <w:sz w:val="28"/>
          <w:szCs w:val="28"/>
        </w:rPr>
        <w:t>- Устройство контейнерных площадок для  установки контейнеров  для ТБО (ТКО -1,1 куб.м) на объектах жилищно- коммунального хозяйства в сумме 148,0 тыс. руб..</w:t>
      </w:r>
    </w:p>
    <w:p w:rsidR="00FA3D8D" w:rsidRPr="00FA3D8D" w:rsidRDefault="00FA3D8D" w:rsidP="00FA3D8D">
      <w:pPr>
        <w:spacing w:line="360" w:lineRule="auto"/>
        <w:jc w:val="both"/>
        <w:rPr>
          <w:b/>
          <w:sz w:val="28"/>
          <w:szCs w:val="28"/>
        </w:rPr>
      </w:pPr>
      <w:r w:rsidRPr="00FA3D8D">
        <w:rPr>
          <w:sz w:val="28"/>
          <w:szCs w:val="28"/>
        </w:rPr>
        <w:t>- Телефоны (радио, сотовый)  в сумме 6,7 тыс. руб.</w:t>
      </w:r>
    </w:p>
    <w:p w:rsidR="00FA3D8D" w:rsidRPr="00FA3D8D" w:rsidRDefault="00FA3D8D" w:rsidP="00FA3D8D">
      <w:pPr>
        <w:pStyle w:val="Pa6"/>
        <w:spacing w:line="360" w:lineRule="auto"/>
        <w:jc w:val="both"/>
        <w:rPr>
          <w:rFonts w:ascii="Times New Roman" w:hAnsi="Times New Roman"/>
          <w:sz w:val="28"/>
          <w:szCs w:val="28"/>
        </w:rPr>
      </w:pPr>
      <w:r w:rsidRPr="00FA3D8D">
        <w:rPr>
          <w:rFonts w:ascii="Times New Roman" w:hAnsi="Times New Roman"/>
          <w:sz w:val="28"/>
          <w:szCs w:val="28"/>
        </w:rPr>
        <w:t xml:space="preserve">           В течение текущего финансового года получены основные средства безвозмездно</w:t>
      </w:r>
      <w:r w:rsidRPr="00FA3D8D">
        <w:rPr>
          <w:rFonts w:ascii="Times New Roman" w:hAnsi="Times New Roman"/>
          <w:color w:val="000000"/>
          <w:sz w:val="28"/>
          <w:szCs w:val="28"/>
        </w:rPr>
        <w:t xml:space="preserve"> от Администрации Себежского района</w:t>
      </w:r>
      <w:r w:rsidRPr="00FA3D8D">
        <w:rPr>
          <w:rFonts w:ascii="Times New Roman" w:hAnsi="Times New Roman"/>
          <w:sz w:val="28"/>
          <w:szCs w:val="28"/>
        </w:rPr>
        <w:t>:</w:t>
      </w:r>
    </w:p>
    <w:p w:rsidR="00FA3D8D" w:rsidRPr="00FA3D8D" w:rsidRDefault="00FA3D8D" w:rsidP="00FA3D8D">
      <w:pPr>
        <w:pStyle w:val="Pa6"/>
        <w:spacing w:line="360" w:lineRule="auto"/>
        <w:jc w:val="both"/>
        <w:rPr>
          <w:rFonts w:ascii="Times New Roman" w:hAnsi="Times New Roman"/>
          <w:sz w:val="28"/>
          <w:szCs w:val="28"/>
        </w:rPr>
      </w:pPr>
      <w:r w:rsidRPr="00FA3D8D">
        <w:rPr>
          <w:rFonts w:ascii="Times New Roman" w:hAnsi="Times New Roman"/>
          <w:color w:val="000000"/>
          <w:sz w:val="28"/>
          <w:szCs w:val="28"/>
        </w:rPr>
        <w:t>- площадка накопления ТКО в д. Лужки городского поселения «Идрица» на сумму 131,6 тыс. руб.</w:t>
      </w:r>
    </w:p>
    <w:p w:rsidR="00FA3D8D" w:rsidRPr="00FA3D8D" w:rsidRDefault="00FA3D8D" w:rsidP="00FA3D8D">
      <w:pPr>
        <w:pStyle w:val="Pa6"/>
        <w:spacing w:line="360" w:lineRule="auto"/>
        <w:jc w:val="both"/>
        <w:rPr>
          <w:rFonts w:ascii="Times New Roman" w:hAnsi="Times New Roman"/>
          <w:color w:val="000000"/>
          <w:sz w:val="28"/>
          <w:szCs w:val="28"/>
        </w:rPr>
      </w:pPr>
      <w:r w:rsidRPr="00FA3D8D">
        <w:rPr>
          <w:rFonts w:ascii="Times New Roman" w:hAnsi="Times New Roman"/>
          <w:sz w:val="28"/>
          <w:szCs w:val="28"/>
        </w:rPr>
        <w:t xml:space="preserve">- благоустройство </w:t>
      </w:r>
      <w:r w:rsidRPr="00FA3D8D">
        <w:rPr>
          <w:rFonts w:ascii="Times New Roman" w:hAnsi="Times New Roman"/>
          <w:color w:val="000000"/>
          <w:sz w:val="28"/>
          <w:szCs w:val="28"/>
        </w:rPr>
        <w:t>Сквера «Знамени Победы» расположенный рп Идрица вблизи  Площади  «Знамени Победы» (2 очередь) на сумму 928,1  тыс. руб.</w:t>
      </w:r>
    </w:p>
    <w:p w:rsidR="00FA3D8D" w:rsidRPr="00FA3D8D" w:rsidRDefault="00FA3D8D" w:rsidP="00FA3D8D">
      <w:pPr>
        <w:pStyle w:val="Pa6"/>
        <w:spacing w:line="360" w:lineRule="auto"/>
        <w:jc w:val="both"/>
        <w:rPr>
          <w:rFonts w:ascii="Times New Roman" w:hAnsi="Times New Roman"/>
          <w:sz w:val="28"/>
          <w:szCs w:val="28"/>
        </w:rPr>
      </w:pPr>
      <w:r w:rsidRPr="00FA3D8D">
        <w:rPr>
          <w:rFonts w:ascii="Times New Roman" w:hAnsi="Times New Roman"/>
          <w:color w:val="000000"/>
          <w:sz w:val="28"/>
          <w:szCs w:val="28"/>
        </w:rPr>
        <w:t xml:space="preserve">- </w:t>
      </w:r>
      <w:r w:rsidRPr="00FA3D8D">
        <w:rPr>
          <w:rFonts w:ascii="Times New Roman" w:hAnsi="Times New Roman"/>
          <w:sz w:val="28"/>
          <w:szCs w:val="28"/>
        </w:rPr>
        <w:t xml:space="preserve">Контейнер пластиковый для раздельного накопления твердых коммунальных отходов ТКО </w:t>
      </w:r>
      <w:r w:rsidRPr="00FA3D8D">
        <w:rPr>
          <w:rFonts w:ascii="Times New Roman" w:hAnsi="Times New Roman"/>
          <w:color w:val="000000"/>
          <w:sz w:val="28"/>
          <w:szCs w:val="28"/>
        </w:rPr>
        <w:t>на сумму 90,0 тыс. руб.</w:t>
      </w:r>
    </w:p>
    <w:p w:rsidR="00FA3D8D" w:rsidRPr="00FA3D8D" w:rsidRDefault="00FA3D8D" w:rsidP="00FA3D8D">
      <w:pPr>
        <w:widowControl w:val="0"/>
        <w:spacing w:line="360" w:lineRule="auto"/>
        <w:ind w:firstLine="708"/>
        <w:jc w:val="both"/>
        <w:rPr>
          <w:sz w:val="28"/>
          <w:szCs w:val="28"/>
        </w:rPr>
      </w:pPr>
      <w:r w:rsidRPr="00FA3D8D">
        <w:rPr>
          <w:sz w:val="28"/>
          <w:szCs w:val="28"/>
        </w:rPr>
        <w:t xml:space="preserve"> Нормативные показатели бюджета определяются в соответствии с численностью населения и расчету по каждому разделу расходов с учетом отраслевых коэффициентов. Существующие отклонения от нормативных показателей, направлены на выполнение работ необходимых муниципальному образованию «Идрица» в 2022 году. </w:t>
      </w:r>
    </w:p>
    <w:p w:rsidR="00FA3D8D" w:rsidRPr="00FA3D8D" w:rsidRDefault="00FA3D8D" w:rsidP="00FA3D8D">
      <w:pPr>
        <w:widowControl w:val="0"/>
        <w:spacing w:line="360" w:lineRule="auto"/>
        <w:ind w:firstLine="708"/>
        <w:jc w:val="both"/>
        <w:rPr>
          <w:sz w:val="28"/>
          <w:szCs w:val="28"/>
        </w:rPr>
      </w:pPr>
      <w:r w:rsidRPr="00FA3D8D">
        <w:rPr>
          <w:sz w:val="28"/>
          <w:szCs w:val="28"/>
        </w:rPr>
        <w:t xml:space="preserve">Кассовые расходы бюджета на 31.12.2022г. составили в сумме 14979,4          тыс. руб.  Фактическое исполнение расходной части за 2022 год составило 98,3% к уточненной годовой бюджетной росписи, что показывает </w:t>
      </w:r>
      <w:r w:rsidRPr="00FA3D8D">
        <w:rPr>
          <w:i/>
          <w:sz w:val="28"/>
          <w:szCs w:val="28"/>
        </w:rPr>
        <w:t>уменьшение</w:t>
      </w:r>
      <w:r w:rsidRPr="00FA3D8D">
        <w:rPr>
          <w:b/>
          <w:sz w:val="28"/>
          <w:szCs w:val="28"/>
        </w:rPr>
        <w:t xml:space="preserve"> </w:t>
      </w:r>
      <w:r w:rsidRPr="00FA3D8D">
        <w:rPr>
          <w:sz w:val="28"/>
          <w:szCs w:val="28"/>
        </w:rPr>
        <w:t>расходной части бюджета на -1,7% в сумме  -255,6</w:t>
      </w:r>
      <w:r w:rsidRPr="00FA3D8D">
        <w:rPr>
          <w:b/>
          <w:bCs/>
          <w:color w:val="000000"/>
          <w:sz w:val="28"/>
          <w:szCs w:val="28"/>
        </w:rPr>
        <w:t xml:space="preserve"> </w:t>
      </w:r>
      <w:r w:rsidRPr="00FA3D8D">
        <w:rPr>
          <w:sz w:val="28"/>
          <w:szCs w:val="28"/>
        </w:rPr>
        <w:t>тыс. руб. Данное неисполнение связано  с недостаточным поступлением доходов  в бюджет городского поселения «Идрица» за данный период земельного и имущественного налогов</w:t>
      </w:r>
    </w:p>
    <w:p w:rsidR="00FA3D8D" w:rsidRPr="00FA3D8D" w:rsidRDefault="00FA3D8D" w:rsidP="00FA3D8D">
      <w:pPr>
        <w:spacing w:line="360" w:lineRule="auto"/>
        <w:ind w:firstLine="708"/>
        <w:jc w:val="both"/>
        <w:rPr>
          <w:sz w:val="28"/>
          <w:szCs w:val="28"/>
        </w:rPr>
      </w:pPr>
      <w:r w:rsidRPr="00FA3D8D">
        <w:rPr>
          <w:sz w:val="28"/>
          <w:szCs w:val="28"/>
        </w:rPr>
        <w:t xml:space="preserve">-Расходы на функционирование Собрания депутатов   составили в 2022 году 207,0 тыс. руб.; </w:t>
      </w:r>
    </w:p>
    <w:p w:rsidR="00FA3D8D" w:rsidRPr="00FA3D8D" w:rsidRDefault="00FA3D8D" w:rsidP="00FA3D8D">
      <w:pPr>
        <w:spacing w:line="360" w:lineRule="auto"/>
        <w:ind w:firstLine="708"/>
        <w:jc w:val="both"/>
        <w:rPr>
          <w:sz w:val="28"/>
          <w:szCs w:val="28"/>
        </w:rPr>
      </w:pPr>
      <w:r w:rsidRPr="00FA3D8D">
        <w:rPr>
          <w:sz w:val="28"/>
          <w:szCs w:val="28"/>
        </w:rPr>
        <w:lastRenderedPageBreak/>
        <w:t xml:space="preserve">-Оплата ежегодных членских взносов членов Ассоциации «Совет муниципальных образований Псковской области» - 7,0 тыс. руб.; </w:t>
      </w:r>
    </w:p>
    <w:p w:rsidR="00FA3D8D" w:rsidRPr="00FA3D8D" w:rsidRDefault="00FA3D8D" w:rsidP="00FA3D8D">
      <w:pPr>
        <w:spacing w:line="360" w:lineRule="auto"/>
        <w:ind w:firstLine="709"/>
        <w:jc w:val="both"/>
        <w:rPr>
          <w:sz w:val="28"/>
          <w:szCs w:val="28"/>
        </w:rPr>
      </w:pPr>
      <w:r w:rsidRPr="00FA3D8D">
        <w:rPr>
          <w:sz w:val="28"/>
          <w:szCs w:val="28"/>
        </w:rPr>
        <w:t>-Расходы на функционирование Администрации в 2022 году составили 4880,7 тыс. руб. в том числе:</w:t>
      </w:r>
    </w:p>
    <w:p w:rsidR="00FA3D8D" w:rsidRPr="00FA3D8D" w:rsidRDefault="00FA3D8D" w:rsidP="00FA3D8D">
      <w:pPr>
        <w:widowControl w:val="0"/>
        <w:spacing w:line="360" w:lineRule="auto"/>
        <w:ind w:firstLine="567"/>
        <w:jc w:val="both"/>
        <w:rPr>
          <w:sz w:val="28"/>
          <w:szCs w:val="28"/>
        </w:rPr>
      </w:pPr>
      <w:r w:rsidRPr="00FA3D8D">
        <w:rPr>
          <w:sz w:val="28"/>
          <w:szCs w:val="28"/>
        </w:rPr>
        <w:t>-на оплату труда за 2022год, выплат социального характера, социальных пособий с начислениями муниципальных и немуниципальных служащих 3940,0 тыс. руб. Оплата труда начисляется на основании штатного расписания согласно утвержденным Положениям по формированию расходов на оплату труда «О денежном содержании муниципальных служащих» и не муниципальных служащих, и структуры Администрации в количестве 9,5 штатных единиц</w:t>
      </w:r>
      <w:r>
        <w:rPr>
          <w:sz w:val="28"/>
          <w:szCs w:val="28"/>
        </w:rPr>
        <w:t xml:space="preserve"> из них 6 муниципальных и  3,5 </w:t>
      </w:r>
      <w:r w:rsidRPr="00FA3D8D">
        <w:rPr>
          <w:sz w:val="28"/>
          <w:szCs w:val="28"/>
        </w:rPr>
        <w:t xml:space="preserve"> немуниципальных служащих;</w:t>
      </w:r>
    </w:p>
    <w:p w:rsidR="00FA3D8D" w:rsidRPr="00FA3D8D" w:rsidRDefault="00FA3D8D" w:rsidP="00FA3D8D">
      <w:pPr>
        <w:spacing w:line="360" w:lineRule="auto"/>
        <w:ind w:firstLine="567"/>
        <w:jc w:val="both"/>
        <w:rPr>
          <w:sz w:val="28"/>
          <w:szCs w:val="28"/>
        </w:rPr>
      </w:pPr>
      <w:r w:rsidRPr="00FA3D8D">
        <w:rPr>
          <w:sz w:val="28"/>
          <w:szCs w:val="28"/>
        </w:rPr>
        <w:t>- на оплату договоров услуг связи, приобретение конвертов и отправку корреспонденции, заправку  и ремонт картриджей, техническое обслуживание компьютеров 119,0 тыс. руб.;</w:t>
      </w:r>
    </w:p>
    <w:p w:rsidR="00FA3D8D" w:rsidRPr="00FA3D8D" w:rsidRDefault="00FA3D8D" w:rsidP="00FA3D8D">
      <w:pPr>
        <w:spacing w:line="360" w:lineRule="auto"/>
        <w:ind w:firstLine="567"/>
        <w:jc w:val="both"/>
        <w:rPr>
          <w:sz w:val="28"/>
          <w:szCs w:val="28"/>
        </w:rPr>
      </w:pPr>
      <w:r w:rsidRPr="00FA3D8D">
        <w:rPr>
          <w:sz w:val="28"/>
          <w:szCs w:val="28"/>
        </w:rPr>
        <w:t>-для оплаты по договорам коммунальных услуг 279,6 тыс. руб.;</w:t>
      </w:r>
    </w:p>
    <w:p w:rsidR="00FA3D8D" w:rsidRPr="00FA3D8D" w:rsidRDefault="00FA3D8D" w:rsidP="00FA3D8D">
      <w:pPr>
        <w:spacing w:line="360" w:lineRule="auto"/>
        <w:ind w:firstLine="567"/>
        <w:jc w:val="both"/>
        <w:rPr>
          <w:sz w:val="28"/>
          <w:szCs w:val="28"/>
        </w:rPr>
      </w:pPr>
      <w:r w:rsidRPr="00FA3D8D">
        <w:rPr>
          <w:sz w:val="28"/>
          <w:szCs w:val="28"/>
        </w:rPr>
        <w:t>-возмещение затрат на потребление отопления и энергоснабжения за администраторов в РКЦ д. Кицково. д. Александрово. д. Мостище. Договор безвозмездного пользования  по расчету с 01.01.22 по 30.06.22  Мостище (отопление 38,0 тыс. руб.); Кицково (отопление 35,0 тыс. руб.) 73,0 тыс. руб.;</w:t>
      </w:r>
    </w:p>
    <w:p w:rsidR="00FA3D8D" w:rsidRPr="00FA3D8D" w:rsidRDefault="00FA3D8D" w:rsidP="00FA3D8D">
      <w:pPr>
        <w:spacing w:line="360" w:lineRule="auto"/>
        <w:ind w:firstLine="567"/>
        <w:jc w:val="both"/>
        <w:rPr>
          <w:sz w:val="28"/>
          <w:szCs w:val="28"/>
        </w:rPr>
      </w:pPr>
      <w:r w:rsidRPr="00FA3D8D">
        <w:rPr>
          <w:sz w:val="28"/>
          <w:szCs w:val="28"/>
        </w:rPr>
        <w:t>-обслуживание программного обеспечения Программ 1С «Бухгалтерия и Зарплата», обслуживание сайта, ООО «ЦПИ Консультант», изготовление электронных подписей и регистрации на официальном сайте закупок для муниципальных нужд 134,4 тыс. руб.;</w:t>
      </w:r>
    </w:p>
    <w:p w:rsidR="00FA3D8D" w:rsidRPr="00FA3D8D" w:rsidRDefault="00FA3D8D" w:rsidP="00FA3D8D">
      <w:pPr>
        <w:spacing w:line="360" w:lineRule="auto"/>
        <w:ind w:firstLine="567"/>
        <w:jc w:val="both"/>
        <w:rPr>
          <w:sz w:val="28"/>
          <w:szCs w:val="28"/>
        </w:rPr>
      </w:pPr>
      <w:r w:rsidRPr="00FA3D8D">
        <w:rPr>
          <w:sz w:val="28"/>
          <w:szCs w:val="28"/>
        </w:rPr>
        <w:t>-расходы на вывоз мусора от здания Администрации  3,0 тыс. руб.;</w:t>
      </w:r>
    </w:p>
    <w:p w:rsidR="00FA3D8D" w:rsidRPr="00FA3D8D" w:rsidRDefault="00FA3D8D" w:rsidP="00FA3D8D">
      <w:pPr>
        <w:spacing w:line="360" w:lineRule="auto"/>
        <w:ind w:firstLine="567"/>
        <w:jc w:val="both"/>
        <w:rPr>
          <w:sz w:val="28"/>
          <w:szCs w:val="28"/>
        </w:rPr>
      </w:pPr>
      <w:r w:rsidRPr="00FA3D8D">
        <w:rPr>
          <w:sz w:val="28"/>
          <w:szCs w:val="28"/>
        </w:rPr>
        <w:t>-техническое обслуживание и текущий ремонт автотранспортных средств Администрации 28,3 тыс. руб.;</w:t>
      </w:r>
    </w:p>
    <w:p w:rsidR="00FA3D8D" w:rsidRPr="00FA3D8D" w:rsidRDefault="00FA3D8D" w:rsidP="00FA3D8D">
      <w:pPr>
        <w:spacing w:line="360" w:lineRule="auto"/>
        <w:ind w:firstLine="567"/>
        <w:jc w:val="both"/>
        <w:rPr>
          <w:sz w:val="28"/>
          <w:szCs w:val="28"/>
        </w:rPr>
      </w:pPr>
      <w:r w:rsidRPr="00FA3D8D">
        <w:rPr>
          <w:sz w:val="28"/>
          <w:szCs w:val="28"/>
        </w:rPr>
        <w:lastRenderedPageBreak/>
        <w:t>-подписка на периодические издания, изготовление  путевых листов для служебных автомобилей, размещение объявлений в районной газете Призыв 4,7 тыс. руб.;</w:t>
      </w:r>
    </w:p>
    <w:p w:rsidR="00FA3D8D" w:rsidRPr="00FA3D8D" w:rsidRDefault="00FA3D8D" w:rsidP="00FA3D8D">
      <w:pPr>
        <w:spacing w:line="360" w:lineRule="auto"/>
        <w:ind w:firstLine="567"/>
        <w:jc w:val="both"/>
        <w:rPr>
          <w:sz w:val="28"/>
          <w:szCs w:val="28"/>
        </w:rPr>
      </w:pPr>
      <w:r w:rsidRPr="00FA3D8D">
        <w:rPr>
          <w:sz w:val="28"/>
          <w:szCs w:val="28"/>
        </w:rPr>
        <w:t>-расходы на оформление страхового полиса ОСАГО на служебные автомобили Администрации 16,2 тыс. руб.;</w:t>
      </w:r>
    </w:p>
    <w:p w:rsidR="00FA3D8D" w:rsidRPr="00FA3D8D" w:rsidRDefault="00FA3D8D" w:rsidP="00FA3D8D">
      <w:pPr>
        <w:spacing w:line="360" w:lineRule="auto"/>
        <w:jc w:val="both"/>
        <w:rPr>
          <w:sz w:val="28"/>
          <w:szCs w:val="28"/>
        </w:rPr>
      </w:pPr>
      <w:r w:rsidRPr="00FA3D8D">
        <w:rPr>
          <w:sz w:val="28"/>
          <w:szCs w:val="28"/>
        </w:rPr>
        <w:t xml:space="preserve">          -приобретение основных средств радио и сотового телефона 6,7 тыс. руб.;</w:t>
      </w:r>
    </w:p>
    <w:p w:rsidR="00FA3D8D" w:rsidRPr="00FA3D8D" w:rsidRDefault="00FA3D8D" w:rsidP="00FA3D8D">
      <w:pPr>
        <w:spacing w:line="360" w:lineRule="auto"/>
        <w:ind w:firstLine="567"/>
        <w:jc w:val="both"/>
        <w:rPr>
          <w:sz w:val="28"/>
          <w:szCs w:val="28"/>
        </w:rPr>
      </w:pPr>
      <w:r w:rsidRPr="00FA3D8D">
        <w:rPr>
          <w:sz w:val="28"/>
          <w:szCs w:val="28"/>
        </w:rPr>
        <w:t xml:space="preserve">-приобретение бензина, запасных частей и комплектующих для ремонта   оргтехники Администрации; канцелярских товаров; дров для отопления зданий администрации д. Сутоки и д. Александрово 223,1 тыс. руб.; </w:t>
      </w:r>
    </w:p>
    <w:p w:rsidR="00FA3D8D" w:rsidRPr="00FA3D8D" w:rsidRDefault="00FA3D8D" w:rsidP="00FA3D8D">
      <w:pPr>
        <w:spacing w:line="360" w:lineRule="auto"/>
        <w:ind w:firstLine="567"/>
        <w:jc w:val="both"/>
        <w:rPr>
          <w:sz w:val="28"/>
          <w:szCs w:val="28"/>
        </w:rPr>
      </w:pPr>
      <w:r w:rsidRPr="00FA3D8D">
        <w:rPr>
          <w:sz w:val="28"/>
          <w:szCs w:val="28"/>
        </w:rPr>
        <w:t>- уплата налога на имущество организаций, уплата транспортного  налога, уплата налога за негативное воздействие  на окружающую среду  за выбросы и за размещение отходов 52,7 тыс. руб..</w:t>
      </w:r>
    </w:p>
    <w:p w:rsidR="00FA3D8D" w:rsidRPr="00FA3D8D" w:rsidRDefault="00FA3D8D" w:rsidP="00FA3D8D">
      <w:pPr>
        <w:widowControl w:val="0"/>
        <w:spacing w:line="360" w:lineRule="auto"/>
        <w:ind w:firstLine="709"/>
        <w:jc w:val="both"/>
        <w:rPr>
          <w:sz w:val="28"/>
          <w:szCs w:val="28"/>
        </w:rPr>
      </w:pPr>
      <w:r w:rsidRPr="00FA3D8D">
        <w:rPr>
          <w:sz w:val="28"/>
          <w:szCs w:val="28"/>
        </w:rPr>
        <w:t>Исполнение расхода бюджета за 2022 год составило в размере 98,7%.</w:t>
      </w:r>
    </w:p>
    <w:p w:rsidR="00FA3D8D" w:rsidRPr="00FA3D8D" w:rsidRDefault="00FA3D8D" w:rsidP="00FA3D8D">
      <w:pPr>
        <w:spacing w:line="360" w:lineRule="auto"/>
        <w:ind w:firstLine="709"/>
        <w:jc w:val="both"/>
        <w:rPr>
          <w:sz w:val="28"/>
          <w:szCs w:val="28"/>
        </w:rPr>
      </w:pPr>
      <w:r w:rsidRPr="00FA3D8D">
        <w:rPr>
          <w:sz w:val="28"/>
          <w:szCs w:val="28"/>
        </w:rPr>
        <w:t>- расходы направлены на выполнение работ по текущему содержанию пожарных водоёмов в границах городского поселения «Идрица» в сумме 108,8 тыс. руб.</w:t>
      </w:r>
    </w:p>
    <w:p w:rsidR="00FA3D8D" w:rsidRPr="00FA3D8D" w:rsidRDefault="00FA3D8D" w:rsidP="00FA3D8D">
      <w:pPr>
        <w:widowControl w:val="0"/>
        <w:spacing w:line="360" w:lineRule="auto"/>
        <w:ind w:firstLine="709"/>
        <w:jc w:val="both"/>
        <w:rPr>
          <w:sz w:val="28"/>
          <w:szCs w:val="28"/>
        </w:rPr>
      </w:pPr>
      <w:r w:rsidRPr="00FA3D8D">
        <w:rPr>
          <w:sz w:val="28"/>
          <w:szCs w:val="28"/>
        </w:rPr>
        <w:t>- расходы на  выполнение работ по устройству противопожарных минерализованных полос 27,6 км.  (опашка населенных пунктов в границах поселения) 157,3 тыс. руб.</w:t>
      </w:r>
    </w:p>
    <w:p w:rsidR="00FA3D8D" w:rsidRPr="00FA3D8D" w:rsidRDefault="00FA3D8D" w:rsidP="00FA3D8D">
      <w:pPr>
        <w:widowControl w:val="0"/>
        <w:spacing w:line="360" w:lineRule="auto"/>
        <w:ind w:firstLine="720"/>
        <w:jc w:val="both"/>
        <w:rPr>
          <w:sz w:val="28"/>
          <w:szCs w:val="28"/>
        </w:rPr>
      </w:pPr>
      <w:r w:rsidRPr="00FA3D8D">
        <w:rPr>
          <w:sz w:val="28"/>
          <w:szCs w:val="28"/>
        </w:rPr>
        <w:t>Исполнение расхода бюджета за 2022 год составило в размере 95,0%.</w:t>
      </w:r>
    </w:p>
    <w:p w:rsidR="00FA3D8D" w:rsidRPr="00FA3D8D" w:rsidRDefault="00FA3D8D" w:rsidP="00FA3D8D">
      <w:pPr>
        <w:widowControl w:val="0"/>
        <w:spacing w:line="360" w:lineRule="auto"/>
        <w:ind w:firstLine="567"/>
        <w:jc w:val="both"/>
        <w:rPr>
          <w:sz w:val="28"/>
          <w:szCs w:val="28"/>
        </w:rPr>
      </w:pPr>
      <w:r w:rsidRPr="00FA3D8D">
        <w:rPr>
          <w:sz w:val="28"/>
          <w:szCs w:val="28"/>
        </w:rPr>
        <w:t xml:space="preserve">Средства направленные на оплату работ по текущему ремонту и содержанию автомобильных дорог общего пользования местного значения на сумму </w:t>
      </w:r>
      <w:r w:rsidRPr="00FA3D8D">
        <w:rPr>
          <w:b/>
          <w:sz w:val="28"/>
          <w:szCs w:val="28"/>
        </w:rPr>
        <w:t>3 194,2</w:t>
      </w:r>
      <w:r w:rsidRPr="00FA3D8D">
        <w:rPr>
          <w:sz w:val="28"/>
          <w:szCs w:val="28"/>
        </w:rPr>
        <w:t xml:space="preserve"> тыс. руб. (проведен электронный аукцион на данный вид работ с АО «Идрицкое ДЭП»), в том числе:</w:t>
      </w:r>
    </w:p>
    <w:p w:rsidR="00FA3D8D" w:rsidRPr="00FA3D8D" w:rsidRDefault="00FA3D8D" w:rsidP="00FA3D8D">
      <w:pPr>
        <w:widowControl w:val="0"/>
        <w:spacing w:line="360" w:lineRule="auto"/>
        <w:jc w:val="both"/>
        <w:rPr>
          <w:sz w:val="28"/>
          <w:szCs w:val="28"/>
        </w:rPr>
      </w:pPr>
      <w:r w:rsidRPr="00FA3D8D">
        <w:rPr>
          <w:sz w:val="28"/>
          <w:szCs w:val="28"/>
        </w:rPr>
        <w:t xml:space="preserve">-за счет дорожного фонда 2 959,2 тыс. руб., </w:t>
      </w:r>
    </w:p>
    <w:p w:rsidR="00FA3D8D" w:rsidRPr="00FA3D8D" w:rsidRDefault="00FA3D8D" w:rsidP="00FA3D8D">
      <w:pPr>
        <w:widowControl w:val="0"/>
        <w:spacing w:line="360" w:lineRule="auto"/>
        <w:jc w:val="both"/>
        <w:rPr>
          <w:sz w:val="28"/>
          <w:szCs w:val="28"/>
        </w:rPr>
      </w:pPr>
      <w:r w:rsidRPr="00FA3D8D">
        <w:rPr>
          <w:sz w:val="28"/>
          <w:szCs w:val="28"/>
        </w:rPr>
        <w:t>-за счет местного бюджета поселения 235,0 тыс. руб.</w:t>
      </w:r>
    </w:p>
    <w:p w:rsidR="00FA3D8D" w:rsidRPr="00FA3D8D" w:rsidRDefault="00FA3D8D" w:rsidP="00FA3D8D">
      <w:pPr>
        <w:widowControl w:val="0"/>
        <w:spacing w:line="360" w:lineRule="auto"/>
        <w:ind w:firstLine="709"/>
        <w:jc w:val="both"/>
        <w:rPr>
          <w:sz w:val="28"/>
          <w:szCs w:val="28"/>
        </w:rPr>
      </w:pPr>
      <w:r w:rsidRPr="00FA3D8D">
        <w:rPr>
          <w:sz w:val="28"/>
          <w:szCs w:val="28"/>
        </w:rPr>
        <w:t xml:space="preserve">Средства направлены на оплату расходов </w:t>
      </w:r>
      <w:r w:rsidRPr="00FA3D8D">
        <w:rPr>
          <w:i/>
          <w:sz w:val="28"/>
          <w:szCs w:val="28"/>
        </w:rPr>
        <w:t>(уличное освещение)</w:t>
      </w:r>
      <w:r w:rsidRPr="00FA3D8D">
        <w:rPr>
          <w:sz w:val="28"/>
          <w:szCs w:val="28"/>
        </w:rPr>
        <w:t xml:space="preserve"> по освещению автомобильных  дорог общего пользования местного  значения </w:t>
      </w:r>
      <w:r w:rsidRPr="00FA3D8D">
        <w:rPr>
          <w:sz w:val="28"/>
          <w:szCs w:val="28"/>
        </w:rPr>
        <w:lastRenderedPageBreak/>
        <w:t>на сумму 505,1 тыс. руб., в том числе:</w:t>
      </w:r>
    </w:p>
    <w:p w:rsidR="00FA3D8D" w:rsidRPr="00FA3D8D" w:rsidRDefault="00FA3D8D" w:rsidP="00FA3D8D">
      <w:pPr>
        <w:widowControl w:val="0"/>
        <w:spacing w:line="360" w:lineRule="auto"/>
        <w:jc w:val="both"/>
        <w:rPr>
          <w:sz w:val="28"/>
          <w:szCs w:val="28"/>
        </w:rPr>
      </w:pPr>
      <w:r w:rsidRPr="00FA3D8D">
        <w:rPr>
          <w:sz w:val="28"/>
          <w:szCs w:val="28"/>
        </w:rPr>
        <w:t>а) Оплата за потребленную электроэнергию:</w:t>
      </w:r>
    </w:p>
    <w:p w:rsidR="00FA3D8D" w:rsidRPr="00FA3D8D" w:rsidRDefault="00FA3D8D" w:rsidP="00FA3D8D">
      <w:pPr>
        <w:widowControl w:val="0"/>
        <w:spacing w:line="360" w:lineRule="auto"/>
        <w:jc w:val="both"/>
        <w:rPr>
          <w:sz w:val="28"/>
          <w:szCs w:val="28"/>
        </w:rPr>
      </w:pPr>
      <w:r w:rsidRPr="00FA3D8D">
        <w:rPr>
          <w:sz w:val="28"/>
          <w:szCs w:val="28"/>
        </w:rPr>
        <w:t xml:space="preserve">-за счет дорожного фонда 296,0 тыс. руб.; </w:t>
      </w:r>
    </w:p>
    <w:p w:rsidR="00FA3D8D" w:rsidRPr="00FA3D8D" w:rsidRDefault="00FA3D8D" w:rsidP="00FA3D8D">
      <w:pPr>
        <w:widowControl w:val="0"/>
        <w:spacing w:line="360" w:lineRule="auto"/>
        <w:jc w:val="both"/>
        <w:rPr>
          <w:sz w:val="28"/>
          <w:szCs w:val="28"/>
        </w:rPr>
      </w:pPr>
      <w:r w:rsidRPr="00FA3D8D">
        <w:rPr>
          <w:sz w:val="28"/>
          <w:szCs w:val="28"/>
        </w:rPr>
        <w:t>-за счет местного бюджета поселения 54,4 тыс. руб.</w:t>
      </w:r>
    </w:p>
    <w:p w:rsidR="00FA3D8D" w:rsidRPr="00FA3D8D" w:rsidRDefault="00FA3D8D" w:rsidP="00FA3D8D">
      <w:pPr>
        <w:widowControl w:val="0"/>
        <w:spacing w:line="360" w:lineRule="auto"/>
        <w:jc w:val="both"/>
        <w:rPr>
          <w:sz w:val="28"/>
          <w:szCs w:val="28"/>
        </w:rPr>
      </w:pPr>
      <w:r w:rsidRPr="00FA3D8D">
        <w:rPr>
          <w:sz w:val="28"/>
          <w:szCs w:val="28"/>
        </w:rPr>
        <w:t>б) - на приобретение и установку светодиодных светильников уличного освещения (списание ламповых)  154,7 тыс. руб.</w:t>
      </w:r>
    </w:p>
    <w:p w:rsidR="00FA3D8D" w:rsidRPr="00FA3D8D" w:rsidRDefault="00FA3D8D" w:rsidP="00FA3D8D">
      <w:pPr>
        <w:widowControl w:val="0"/>
        <w:spacing w:line="360" w:lineRule="auto"/>
        <w:ind w:firstLine="709"/>
        <w:jc w:val="both"/>
        <w:rPr>
          <w:sz w:val="28"/>
          <w:szCs w:val="28"/>
        </w:rPr>
      </w:pPr>
      <w:r w:rsidRPr="00FA3D8D">
        <w:rPr>
          <w:sz w:val="28"/>
          <w:szCs w:val="28"/>
        </w:rPr>
        <w:t xml:space="preserve">Выполнение работ по ликвидации очагов сорного растения борщевик Сосновского  на территории городского поселения "Идрица" договор с АО «Идрицкое ДЭП» </w:t>
      </w:r>
      <w:r w:rsidRPr="00FA3D8D">
        <w:rPr>
          <w:sz w:val="28"/>
          <w:szCs w:val="28"/>
          <w:shd w:val="clear" w:color="auto" w:fill="FFFFFF"/>
        </w:rPr>
        <w:t>70,0</w:t>
      </w:r>
      <w:r w:rsidRPr="00FA3D8D">
        <w:rPr>
          <w:sz w:val="28"/>
          <w:szCs w:val="28"/>
        </w:rPr>
        <w:t xml:space="preserve"> тыс. руб.:</w:t>
      </w:r>
    </w:p>
    <w:p w:rsidR="00FA3D8D" w:rsidRPr="00FA3D8D" w:rsidRDefault="00FA3D8D" w:rsidP="00FA3D8D">
      <w:pPr>
        <w:widowControl w:val="0"/>
        <w:spacing w:line="360" w:lineRule="auto"/>
        <w:jc w:val="both"/>
        <w:rPr>
          <w:sz w:val="28"/>
          <w:szCs w:val="28"/>
        </w:rPr>
      </w:pPr>
      <w:r w:rsidRPr="00FA3D8D">
        <w:rPr>
          <w:sz w:val="28"/>
          <w:szCs w:val="28"/>
        </w:rPr>
        <w:t>- в целях софинансирование из областного бюджета на сумму</w:t>
      </w:r>
      <w:r w:rsidRPr="00FA3D8D">
        <w:rPr>
          <w:sz w:val="28"/>
          <w:szCs w:val="28"/>
          <w:shd w:val="clear" w:color="auto" w:fill="FFFFFF"/>
        </w:rPr>
        <w:t xml:space="preserve"> 56,0</w:t>
      </w:r>
      <w:r w:rsidRPr="00FA3D8D">
        <w:rPr>
          <w:sz w:val="28"/>
          <w:szCs w:val="28"/>
        </w:rPr>
        <w:t xml:space="preserve"> тыс. руб. </w:t>
      </w:r>
    </w:p>
    <w:p w:rsidR="00FA3D8D" w:rsidRPr="00FA3D8D" w:rsidRDefault="00FA3D8D" w:rsidP="00FA3D8D">
      <w:pPr>
        <w:widowControl w:val="0"/>
        <w:spacing w:line="360" w:lineRule="auto"/>
        <w:jc w:val="both"/>
        <w:rPr>
          <w:sz w:val="28"/>
          <w:szCs w:val="28"/>
        </w:rPr>
      </w:pPr>
      <w:r w:rsidRPr="00FA3D8D">
        <w:rPr>
          <w:sz w:val="28"/>
          <w:szCs w:val="28"/>
        </w:rPr>
        <w:t>- в целях софинансирование из местного бюджета на сумму</w:t>
      </w:r>
      <w:r w:rsidRPr="00FA3D8D">
        <w:rPr>
          <w:sz w:val="28"/>
          <w:szCs w:val="28"/>
          <w:shd w:val="clear" w:color="auto" w:fill="FFFFFF"/>
        </w:rPr>
        <w:t xml:space="preserve"> 14,0</w:t>
      </w:r>
      <w:r w:rsidRPr="00FA3D8D">
        <w:rPr>
          <w:sz w:val="28"/>
          <w:szCs w:val="28"/>
        </w:rPr>
        <w:t xml:space="preserve"> тыс. руб. </w:t>
      </w:r>
    </w:p>
    <w:p w:rsidR="00FA3D8D" w:rsidRPr="00FA3D8D" w:rsidRDefault="00FA3D8D" w:rsidP="00FA3D8D">
      <w:pPr>
        <w:spacing w:line="360" w:lineRule="auto"/>
        <w:jc w:val="both"/>
        <w:rPr>
          <w:sz w:val="28"/>
          <w:szCs w:val="28"/>
        </w:rPr>
      </w:pPr>
      <w:r w:rsidRPr="00FA3D8D">
        <w:rPr>
          <w:sz w:val="28"/>
          <w:szCs w:val="28"/>
        </w:rPr>
        <w:t xml:space="preserve">Основание: Соглашение  о предоставлении из бюджета  муниципального образования «Себежский район» бюджету  муниципального образования «Идрица» субсидий на ликвидацию очагов сорного растения борщевик Сосновского на 2022 год от 23.03.2022г. </w:t>
      </w:r>
    </w:p>
    <w:p w:rsidR="00FA3D8D" w:rsidRPr="00FA3D8D" w:rsidRDefault="00FA3D8D" w:rsidP="00FA3D8D">
      <w:pPr>
        <w:widowControl w:val="0"/>
        <w:spacing w:line="360" w:lineRule="auto"/>
        <w:ind w:firstLine="709"/>
        <w:jc w:val="both"/>
        <w:rPr>
          <w:sz w:val="28"/>
          <w:szCs w:val="28"/>
        </w:rPr>
      </w:pPr>
      <w:r w:rsidRPr="00FA3D8D">
        <w:rPr>
          <w:sz w:val="28"/>
          <w:szCs w:val="28"/>
        </w:rPr>
        <w:t>Исполнение расхода бюджета за 2022 год составило в размере 96,2%.</w:t>
      </w:r>
    </w:p>
    <w:p w:rsidR="00FA3D8D" w:rsidRPr="00FA3D8D" w:rsidRDefault="00FA3D8D" w:rsidP="00FA3D8D">
      <w:pPr>
        <w:widowControl w:val="0"/>
        <w:spacing w:line="360" w:lineRule="auto"/>
        <w:jc w:val="both"/>
        <w:rPr>
          <w:sz w:val="28"/>
          <w:szCs w:val="28"/>
        </w:rPr>
      </w:pPr>
      <w:r w:rsidRPr="00FA3D8D">
        <w:rPr>
          <w:sz w:val="28"/>
          <w:szCs w:val="28"/>
        </w:rPr>
        <w:t xml:space="preserve">-  расходы на </w:t>
      </w:r>
      <w:r w:rsidRPr="00FA3D8D">
        <w:rPr>
          <w:i/>
          <w:sz w:val="28"/>
          <w:szCs w:val="28"/>
        </w:rPr>
        <w:t>уличное освещение</w:t>
      </w:r>
      <w:r w:rsidRPr="00FA3D8D">
        <w:rPr>
          <w:sz w:val="28"/>
          <w:szCs w:val="28"/>
        </w:rPr>
        <w:t xml:space="preserve"> составили в сумме </w:t>
      </w:r>
      <w:r w:rsidRPr="00FA3D8D">
        <w:rPr>
          <w:i/>
          <w:sz w:val="28"/>
          <w:szCs w:val="28"/>
        </w:rPr>
        <w:t>1 384,8 тыс. руб</w:t>
      </w:r>
      <w:r w:rsidRPr="00FA3D8D">
        <w:rPr>
          <w:sz w:val="28"/>
          <w:szCs w:val="28"/>
        </w:rPr>
        <w:t>. в т.ч.:</w:t>
      </w:r>
    </w:p>
    <w:p w:rsidR="00FA3D8D" w:rsidRPr="00FA3D8D" w:rsidRDefault="00FA3D8D" w:rsidP="00FA3D8D">
      <w:pPr>
        <w:widowControl w:val="0"/>
        <w:spacing w:line="360" w:lineRule="auto"/>
        <w:jc w:val="both"/>
        <w:rPr>
          <w:sz w:val="28"/>
          <w:szCs w:val="28"/>
        </w:rPr>
      </w:pPr>
      <w:r w:rsidRPr="00FA3D8D">
        <w:rPr>
          <w:sz w:val="28"/>
          <w:szCs w:val="28"/>
        </w:rPr>
        <w:t xml:space="preserve">         а) оплата электроэнергии по показаниям учета, уплата пени  1 090,8 тыс. руб.;</w:t>
      </w:r>
    </w:p>
    <w:p w:rsidR="00FA3D8D" w:rsidRPr="00FA3D8D" w:rsidRDefault="00FA3D8D" w:rsidP="00FA3D8D">
      <w:pPr>
        <w:widowControl w:val="0"/>
        <w:spacing w:line="360" w:lineRule="auto"/>
        <w:jc w:val="both"/>
        <w:rPr>
          <w:sz w:val="28"/>
          <w:szCs w:val="28"/>
        </w:rPr>
      </w:pPr>
      <w:r w:rsidRPr="00FA3D8D">
        <w:rPr>
          <w:sz w:val="28"/>
          <w:szCs w:val="28"/>
        </w:rPr>
        <w:t xml:space="preserve">         б) выполнение работ по установки электрического счетчика для внутреннего учета электроэнергии светильников уличного освещения  Площади  и Сквера "Знамени Победы" гп Идрица 4,5 тыс. руб.,</w:t>
      </w:r>
    </w:p>
    <w:p w:rsidR="00FA3D8D" w:rsidRPr="00FA3D8D" w:rsidRDefault="00FA3D8D" w:rsidP="00FA3D8D">
      <w:pPr>
        <w:widowControl w:val="0"/>
        <w:spacing w:line="360" w:lineRule="auto"/>
        <w:jc w:val="both"/>
        <w:rPr>
          <w:sz w:val="28"/>
          <w:szCs w:val="28"/>
        </w:rPr>
      </w:pPr>
      <w:r w:rsidRPr="00FA3D8D">
        <w:rPr>
          <w:sz w:val="28"/>
          <w:szCs w:val="28"/>
        </w:rPr>
        <w:t xml:space="preserve">         в) приобретение и установка светодиодных светильников уличного освещения </w:t>
      </w:r>
      <w:r w:rsidRPr="00FA3D8D">
        <w:rPr>
          <w:i/>
          <w:sz w:val="28"/>
          <w:szCs w:val="28"/>
        </w:rPr>
        <w:t>257,7</w:t>
      </w:r>
      <w:r w:rsidRPr="00FA3D8D">
        <w:rPr>
          <w:sz w:val="28"/>
          <w:szCs w:val="28"/>
        </w:rPr>
        <w:t xml:space="preserve"> тыс. руб., в том числе:</w:t>
      </w:r>
    </w:p>
    <w:p w:rsidR="00FA3D8D" w:rsidRPr="00FA3D8D" w:rsidRDefault="00FA3D8D" w:rsidP="00FA3D8D">
      <w:pPr>
        <w:widowControl w:val="0"/>
        <w:spacing w:line="360" w:lineRule="auto"/>
        <w:jc w:val="both"/>
        <w:rPr>
          <w:sz w:val="28"/>
          <w:szCs w:val="28"/>
        </w:rPr>
      </w:pPr>
      <w:r w:rsidRPr="00FA3D8D">
        <w:rPr>
          <w:sz w:val="28"/>
          <w:szCs w:val="28"/>
        </w:rPr>
        <w:t>- замена светильников на сумму  87,7 тыс. руб.;</w:t>
      </w:r>
    </w:p>
    <w:p w:rsidR="00FA3D8D" w:rsidRPr="00FA3D8D" w:rsidRDefault="00FA3D8D" w:rsidP="00FA3D8D">
      <w:pPr>
        <w:spacing w:line="360" w:lineRule="auto"/>
        <w:jc w:val="both"/>
        <w:rPr>
          <w:color w:val="000000"/>
          <w:sz w:val="28"/>
          <w:szCs w:val="28"/>
        </w:rPr>
      </w:pPr>
      <w:r w:rsidRPr="00FA3D8D">
        <w:rPr>
          <w:sz w:val="28"/>
          <w:szCs w:val="28"/>
        </w:rPr>
        <w:t>- установка новых светодиодных светильников в количестве 8 шт.</w:t>
      </w:r>
      <w:r w:rsidRPr="00FA3D8D">
        <w:rPr>
          <w:color w:val="000000"/>
          <w:sz w:val="28"/>
          <w:szCs w:val="28"/>
        </w:rPr>
        <w:t xml:space="preserve"> (п. Идрица по ул. Учебный городок возле д.7 (рядом с Идрицким колледжем))</w:t>
      </w:r>
      <w:r w:rsidRPr="00FA3D8D">
        <w:rPr>
          <w:sz w:val="28"/>
          <w:szCs w:val="28"/>
        </w:rPr>
        <w:t xml:space="preserve"> на сумму  170,0 тыс. руб.;</w:t>
      </w:r>
    </w:p>
    <w:p w:rsidR="00FA3D8D" w:rsidRPr="00FA3D8D" w:rsidRDefault="00FA3D8D" w:rsidP="00FA3D8D">
      <w:pPr>
        <w:widowControl w:val="0"/>
        <w:spacing w:line="360" w:lineRule="auto"/>
        <w:jc w:val="both"/>
        <w:rPr>
          <w:sz w:val="28"/>
          <w:szCs w:val="28"/>
        </w:rPr>
      </w:pPr>
      <w:r w:rsidRPr="00FA3D8D">
        <w:rPr>
          <w:sz w:val="28"/>
          <w:szCs w:val="28"/>
        </w:rPr>
        <w:t xml:space="preserve">         г) приобретение электрооборудования (контакторы, таймер, пускатели) для подключения к уличному освещению в районе улиц Приозерная, </w:t>
      </w:r>
      <w:r w:rsidRPr="00FA3D8D">
        <w:rPr>
          <w:sz w:val="28"/>
          <w:szCs w:val="28"/>
        </w:rPr>
        <w:lastRenderedPageBreak/>
        <w:t>Островского, Л.Чайкина, Пролетарская, Колхозная, Комарова, Люлинская, пер. Люлино, Моисеенко, Строителей, М. Горького в рп Идрица 31,8 тыс. руб.;</w:t>
      </w:r>
    </w:p>
    <w:p w:rsidR="00FA3D8D" w:rsidRPr="00FA3D8D" w:rsidRDefault="00FA3D8D" w:rsidP="00FA3D8D">
      <w:pPr>
        <w:widowControl w:val="0"/>
        <w:spacing w:line="360" w:lineRule="auto"/>
        <w:ind w:firstLine="709"/>
        <w:jc w:val="both"/>
        <w:rPr>
          <w:sz w:val="28"/>
          <w:szCs w:val="28"/>
        </w:rPr>
      </w:pPr>
      <w:r w:rsidRPr="00FA3D8D">
        <w:rPr>
          <w:sz w:val="28"/>
          <w:szCs w:val="28"/>
        </w:rPr>
        <w:t xml:space="preserve">Выполнение  работ по </w:t>
      </w:r>
      <w:r w:rsidRPr="00FA3D8D">
        <w:rPr>
          <w:i/>
          <w:sz w:val="28"/>
          <w:szCs w:val="28"/>
        </w:rPr>
        <w:t>благоустройству</w:t>
      </w:r>
      <w:r w:rsidRPr="00FA3D8D">
        <w:rPr>
          <w:sz w:val="28"/>
          <w:szCs w:val="28"/>
        </w:rPr>
        <w:t xml:space="preserve"> городского поселения Идрица в сумме </w:t>
      </w:r>
      <w:r w:rsidRPr="00FA3D8D">
        <w:rPr>
          <w:i/>
          <w:sz w:val="28"/>
          <w:szCs w:val="28"/>
        </w:rPr>
        <w:t>2 369,1</w:t>
      </w:r>
      <w:r w:rsidRPr="00FA3D8D">
        <w:rPr>
          <w:sz w:val="28"/>
          <w:szCs w:val="28"/>
        </w:rPr>
        <w:t xml:space="preserve"> тыс. руб. в т.ч.:</w:t>
      </w:r>
    </w:p>
    <w:p w:rsidR="00FA3D8D" w:rsidRPr="00FA3D8D" w:rsidRDefault="00FA3D8D" w:rsidP="00FA3D8D">
      <w:pPr>
        <w:widowControl w:val="0"/>
        <w:spacing w:line="360" w:lineRule="auto"/>
        <w:ind w:firstLine="709"/>
        <w:jc w:val="both"/>
        <w:rPr>
          <w:sz w:val="28"/>
          <w:szCs w:val="28"/>
        </w:rPr>
      </w:pPr>
      <w:r w:rsidRPr="00FA3D8D">
        <w:rPr>
          <w:sz w:val="28"/>
          <w:szCs w:val="28"/>
        </w:rPr>
        <w:t>1. Устройство контейнерных площадок на территории городского поселения Идрица для  установки контейнеров  для ТБО (ТКО -1,1 куб.м) на объектах жилищно - коммунального хозяйства   на сумму 148,0 тыс. руб.;</w:t>
      </w:r>
    </w:p>
    <w:p w:rsidR="00FA3D8D" w:rsidRPr="00FA3D8D" w:rsidRDefault="00FA3D8D" w:rsidP="00FA3D8D">
      <w:pPr>
        <w:widowControl w:val="0"/>
        <w:spacing w:line="360" w:lineRule="auto"/>
        <w:ind w:firstLine="709"/>
        <w:jc w:val="both"/>
        <w:rPr>
          <w:sz w:val="28"/>
          <w:szCs w:val="28"/>
        </w:rPr>
      </w:pPr>
      <w:r w:rsidRPr="00FA3D8D">
        <w:rPr>
          <w:sz w:val="28"/>
          <w:szCs w:val="28"/>
        </w:rPr>
        <w:t>2. Проведение профилактических дезинсекционных работ на сумму 20,0 тыс. руб.;</w:t>
      </w:r>
    </w:p>
    <w:p w:rsidR="00FA3D8D" w:rsidRPr="00FA3D8D" w:rsidRDefault="00FA3D8D" w:rsidP="00FA3D8D">
      <w:pPr>
        <w:widowControl w:val="0"/>
        <w:spacing w:line="360" w:lineRule="auto"/>
        <w:ind w:firstLine="709"/>
        <w:jc w:val="both"/>
        <w:rPr>
          <w:sz w:val="28"/>
          <w:szCs w:val="28"/>
        </w:rPr>
      </w:pPr>
      <w:r w:rsidRPr="00FA3D8D">
        <w:rPr>
          <w:sz w:val="28"/>
          <w:szCs w:val="28"/>
        </w:rPr>
        <w:t>3.Текущее содержание общественных территорий,  санитарная уборка улиц, благоустройство территории, текущее содержание информационных щитов, скамеек в сумме 283,8 тыс. руб. на данный вид работ проведен электронный аукцион с АО «Идрицкое ДЭП»;</w:t>
      </w:r>
    </w:p>
    <w:p w:rsidR="00FA3D8D" w:rsidRPr="00FA3D8D" w:rsidRDefault="00FA3D8D" w:rsidP="00FA3D8D">
      <w:pPr>
        <w:widowControl w:val="0"/>
        <w:spacing w:line="360" w:lineRule="auto"/>
        <w:ind w:firstLine="709"/>
        <w:jc w:val="both"/>
        <w:rPr>
          <w:sz w:val="28"/>
          <w:szCs w:val="28"/>
        </w:rPr>
      </w:pPr>
      <w:r w:rsidRPr="00FA3D8D">
        <w:rPr>
          <w:sz w:val="28"/>
          <w:szCs w:val="28"/>
        </w:rPr>
        <w:t xml:space="preserve">4. Текущее содержание объектов благоустройства воинских, братских  захоронений, памятников и памятных знаков и расходы на  корректировку списков участников ВОВ на воинских и братских захоронениях в границах поселении Идрица в сумме 247,5 тыс. руб.; </w:t>
      </w:r>
    </w:p>
    <w:p w:rsidR="00FA3D8D" w:rsidRPr="00FA3D8D" w:rsidRDefault="00FA3D8D" w:rsidP="00FA3D8D">
      <w:pPr>
        <w:widowControl w:val="0"/>
        <w:spacing w:line="360" w:lineRule="auto"/>
        <w:ind w:firstLine="709"/>
        <w:jc w:val="both"/>
        <w:rPr>
          <w:sz w:val="28"/>
          <w:szCs w:val="28"/>
        </w:rPr>
      </w:pPr>
      <w:r w:rsidRPr="00FA3D8D">
        <w:rPr>
          <w:sz w:val="28"/>
          <w:szCs w:val="28"/>
        </w:rPr>
        <w:t>5. Расходы на текущее содержание кладбищ, изготовление протокола на отходы, вывоз мусора с гражданских захоронений на сумму 118,0 тыс. руб.;</w:t>
      </w:r>
    </w:p>
    <w:p w:rsidR="00FA3D8D" w:rsidRPr="00FA3D8D" w:rsidRDefault="00FA3D8D" w:rsidP="00FA3D8D">
      <w:pPr>
        <w:widowControl w:val="0"/>
        <w:spacing w:line="360" w:lineRule="auto"/>
        <w:ind w:firstLine="709"/>
        <w:jc w:val="both"/>
        <w:rPr>
          <w:sz w:val="28"/>
          <w:szCs w:val="28"/>
        </w:rPr>
      </w:pPr>
      <w:r w:rsidRPr="00FA3D8D">
        <w:rPr>
          <w:sz w:val="28"/>
          <w:szCs w:val="28"/>
        </w:rPr>
        <w:t xml:space="preserve">6. Расходы на техническое обслуживание и текущий ремонт системы видеонаблюдения в поселении на сумму  75,0 тыс. руб.;  </w:t>
      </w:r>
    </w:p>
    <w:p w:rsidR="00FA3D8D" w:rsidRPr="00FA3D8D" w:rsidRDefault="00FA3D8D" w:rsidP="00FA3D8D">
      <w:pPr>
        <w:widowControl w:val="0"/>
        <w:spacing w:line="360" w:lineRule="auto"/>
        <w:ind w:firstLine="709"/>
        <w:jc w:val="both"/>
        <w:rPr>
          <w:sz w:val="28"/>
          <w:szCs w:val="28"/>
        </w:rPr>
      </w:pPr>
      <w:r w:rsidRPr="00FA3D8D">
        <w:rPr>
          <w:sz w:val="28"/>
          <w:szCs w:val="28"/>
        </w:rPr>
        <w:t>7. Расходы на текущее содержание объектов благоустройства, приобретение таблички правил поведения на детской площадки  в п. Идрица на сумму 21,9 тыс. руб.;</w:t>
      </w:r>
    </w:p>
    <w:p w:rsidR="00FA3D8D" w:rsidRPr="00FA3D8D" w:rsidRDefault="00FA3D8D" w:rsidP="00FA3D8D">
      <w:pPr>
        <w:widowControl w:val="0"/>
        <w:spacing w:line="360" w:lineRule="auto"/>
        <w:ind w:firstLine="709"/>
        <w:jc w:val="both"/>
        <w:rPr>
          <w:sz w:val="28"/>
          <w:szCs w:val="28"/>
        </w:rPr>
      </w:pPr>
      <w:r w:rsidRPr="00FA3D8D">
        <w:rPr>
          <w:sz w:val="28"/>
          <w:szCs w:val="28"/>
        </w:rPr>
        <w:t xml:space="preserve">8. Работы по побелке деревьев, стрижка кустарников, обрезка крон деревьев, спиливание ветвей деревьев на общественных территориях с погрузкой и вывозкой порубочных остатков, скашивание травы, содержание клумб в населенных пунктах возле объектов благоустройства в границах </w:t>
      </w:r>
      <w:r w:rsidRPr="00FA3D8D">
        <w:rPr>
          <w:sz w:val="28"/>
          <w:szCs w:val="28"/>
        </w:rPr>
        <w:lastRenderedPageBreak/>
        <w:t xml:space="preserve">поселения на сумму 392,5 тыс. руб. на данный вид работ проведен электронный аукцион с АО «Идрицкое ДЭП».      </w:t>
      </w:r>
    </w:p>
    <w:p w:rsidR="00FA3D8D" w:rsidRPr="00FA3D8D" w:rsidRDefault="00FA3D8D" w:rsidP="00FA3D8D">
      <w:pPr>
        <w:widowControl w:val="0"/>
        <w:spacing w:line="360" w:lineRule="auto"/>
        <w:ind w:firstLine="709"/>
        <w:jc w:val="both"/>
        <w:rPr>
          <w:sz w:val="28"/>
          <w:szCs w:val="28"/>
        </w:rPr>
      </w:pPr>
      <w:r w:rsidRPr="00FA3D8D">
        <w:rPr>
          <w:sz w:val="28"/>
          <w:szCs w:val="28"/>
        </w:rPr>
        <w:t>9. Расходы на выполнение работ по спиливанию, вывозу стволов деревьев по заявлениям граждан на территории  городского поселения "Идрица" на сумму 54,0 тыс. руб.;</w:t>
      </w:r>
    </w:p>
    <w:p w:rsidR="00FA3D8D" w:rsidRPr="00FA3D8D" w:rsidRDefault="00FA3D8D" w:rsidP="00FA3D8D">
      <w:pPr>
        <w:widowControl w:val="0"/>
        <w:spacing w:line="360" w:lineRule="auto"/>
        <w:ind w:firstLine="709"/>
        <w:jc w:val="both"/>
        <w:rPr>
          <w:sz w:val="28"/>
          <w:szCs w:val="28"/>
        </w:rPr>
      </w:pPr>
      <w:r w:rsidRPr="00FA3D8D">
        <w:rPr>
          <w:sz w:val="28"/>
          <w:szCs w:val="28"/>
        </w:rPr>
        <w:t>10. Услуги по захоронению лиц без постоянного места жительства 2 чел в д. Бояриново  на сумму 37,6 тыс. руб.;</w:t>
      </w:r>
    </w:p>
    <w:p w:rsidR="00FA3D8D" w:rsidRPr="00FA3D8D" w:rsidRDefault="00FA3D8D" w:rsidP="00FA3D8D">
      <w:pPr>
        <w:widowControl w:val="0"/>
        <w:spacing w:line="360" w:lineRule="auto"/>
        <w:ind w:firstLine="709"/>
        <w:jc w:val="both"/>
        <w:rPr>
          <w:sz w:val="28"/>
          <w:szCs w:val="28"/>
        </w:rPr>
      </w:pPr>
      <w:r w:rsidRPr="00FA3D8D">
        <w:rPr>
          <w:sz w:val="28"/>
          <w:szCs w:val="28"/>
        </w:rPr>
        <w:t>11. Приобретение, строительных и хозяйственных, электромонтажных материалов для работы на объектах благоустройства на сумму 41,8 тыс. руб.;</w:t>
      </w:r>
    </w:p>
    <w:p w:rsidR="00FA3D8D" w:rsidRPr="00FA3D8D" w:rsidRDefault="00FA3D8D" w:rsidP="00FA3D8D">
      <w:pPr>
        <w:widowControl w:val="0"/>
        <w:spacing w:line="360" w:lineRule="auto"/>
        <w:ind w:firstLine="709"/>
        <w:jc w:val="both"/>
        <w:rPr>
          <w:sz w:val="28"/>
          <w:szCs w:val="28"/>
        </w:rPr>
      </w:pPr>
      <w:r w:rsidRPr="00FA3D8D">
        <w:rPr>
          <w:sz w:val="28"/>
          <w:szCs w:val="28"/>
        </w:rPr>
        <w:t>12. Расходы на проведение ремонта (реконструкции), на обустройство и восстановление воинских захоронений, проведение работ по благоустройству воинских захоронений находящихся в муниципальной собственности гп Идрица. Памятников и  памятных знаков, увековечивающих память погибших при защите Отечества в городском поселении.  В</w:t>
      </w:r>
      <w:r w:rsidRPr="00FA3D8D">
        <w:rPr>
          <w:color w:val="000000"/>
          <w:sz w:val="28"/>
          <w:szCs w:val="28"/>
        </w:rPr>
        <w:t xml:space="preserve">оинское захоронение Братская могила №7 д. Бояриново, </w:t>
      </w:r>
      <w:r w:rsidRPr="00FA3D8D">
        <w:rPr>
          <w:sz w:val="28"/>
          <w:szCs w:val="28"/>
        </w:rPr>
        <w:t>на данный вид работ проведен электронный аукцион с АО «Идрицкое ДЭП» на сумму</w:t>
      </w:r>
      <w:r w:rsidRPr="00FA3D8D">
        <w:rPr>
          <w:sz w:val="28"/>
          <w:szCs w:val="28"/>
          <w:shd w:val="clear" w:color="auto" w:fill="FFFFFF"/>
        </w:rPr>
        <w:t xml:space="preserve"> </w:t>
      </w:r>
      <w:r w:rsidRPr="00FA3D8D">
        <w:rPr>
          <w:i/>
          <w:sz w:val="28"/>
          <w:szCs w:val="28"/>
          <w:shd w:val="clear" w:color="auto" w:fill="FFFFFF"/>
        </w:rPr>
        <w:t>540,0</w:t>
      </w:r>
      <w:r w:rsidRPr="00FA3D8D">
        <w:rPr>
          <w:sz w:val="28"/>
          <w:szCs w:val="28"/>
        </w:rPr>
        <w:t xml:space="preserve"> тыс. руб.:</w:t>
      </w:r>
    </w:p>
    <w:p w:rsidR="00FA3D8D" w:rsidRPr="00FA3D8D" w:rsidRDefault="00FA3D8D" w:rsidP="00FA3D8D">
      <w:pPr>
        <w:widowControl w:val="0"/>
        <w:spacing w:line="360" w:lineRule="auto"/>
        <w:jc w:val="both"/>
        <w:rPr>
          <w:sz w:val="28"/>
          <w:szCs w:val="28"/>
        </w:rPr>
      </w:pPr>
      <w:r w:rsidRPr="00FA3D8D">
        <w:rPr>
          <w:sz w:val="28"/>
          <w:szCs w:val="28"/>
        </w:rPr>
        <w:t>- в целях софинансирование из областного бюджета на сумму</w:t>
      </w:r>
      <w:r w:rsidRPr="00FA3D8D">
        <w:rPr>
          <w:sz w:val="28"/>
          <w:szCs w:val="28"/>
          <w:shd w:val="clear" w:color="auto" w:fill="FFFFFF"/>
        </w:rPr>
        <w:t xml:space="preserve"> </w:t>
      </w:r>
      <w:r w:rsidRPr="00FA3D8D">
        <w:rPr>
          <w:b/>
          <w:sz w:val="28"/>
          <w:szCs w:val="28"/>
          <w:shd w:val="clear" w:color="auto" w:fill="FFFFFF"/>
        </w:rPr>
        <w:t>270,0</w:t>
      </w:r>
      <w:r w:rsidRPr="00FA3D8D">
        <w:rPr>
          <w:sz w:val="28"/>
          <w:szCs w:val="28"/>
        </w:rPr>
        <w:t xml:space="preserve"> тыс. руб. </w:t>
      </w:r>
    </w:p>
    <w:p w:rsidR="00FA3D8D" w:rsidRPr="00FA3D8D" w:rsidRDefault="00FA3D8D" w:rsidP="00FA3D8D">
      <w:pPr>
        <w:widowControl w:val="0"/>
        <w:spacing w:line="360" w:lineRule="auto"/>
        <w:jc w:val="both"/>
        <w:rPr>
          <w:sz w:val="28"/>
          <w:szCs w:val="28"/>
        </w:rPr>
      </w:pPr>
      <w:r w:rsidRPr="00FA3D8D">
        <w:rPr>
          <w:sz w:val="28"/>
          <w:szCs w:val="28"/>
        </w:rPr>
        <w:t>- в целях софинансирование из местного бюджета на сумму</w:t>
      </w:r>
      <w:r w:rsidRPr="00FA3D8D">
        <w:rPr>
          <w:sz w:val="28"/>
          <w:szCs w:val="28"/>
          <w:shd w:val="clear" w:color="auto" w:fill="FFFFFF"/>
        </w:rPr>
        <w:t xml:space="preserve"> </w:t>
      </w:r>
      <w:r w:rsidRPr="00FA3D8D">
        <w:rPr>
          <w:b/>
          <w:sz w:val="28"/>
          <w:szCs w:val="28"/>
          <w:shd w:val="clear" w:color="auto" w:fill="FFFFFF"/>
        </w:rPr>
        <w:t>270,0</w:t>
      </w:r>
      <w:r w:rsidRPr="00FA3D8D">
        <w:rPr>
          <w:sz w:val="28"/>
          <w:szCs w:val="28"/>
        </w:rPr>
        <w:t xml:space="preserve"> тыс. руб. </w:t>
      </w:r>
    </w:p>
    <w:p w:rsidR="00FA3D8D" w:rsidRPr="00FA3D8D" w:rsidRDefault="00FA3D8D" w:rsidP="00FA3D8D">
      <w:pPr>
        <w:widowControl w:val="0"/>
        <w:spacing w:line="360" w:lineRule="auto"/>
        <w:jc w:val="both"/>
        <w:rPr>
          <w:sz w:val="28"/>
          <w:szCs w:val="28"/>
        </w:rPr>
      </w:pPr>
      <w:r w:rsidRPr="00FA3D8D">
        <w:rPr>
          <w:i/>
          <w:sz w:val="28"/>
          <w:szCs w:val="28"/>
        </w:rPr>
        <w:t>Основание:</w:t>
      </w:r>
      <w:r w:rsidRPr="00FA3D8D">
        <w:rPr>
          <w:sz w:val="28"/>
          <w:szCs w:val="28"/>
        </w:rPr>
        <w:t xml:space="preserve"> Соглашение  о предоставлении из бюджета  муниципального образования «Себежский район» бюджету  городского поселения «Идрица» субсидий на софинансирование расходов, направленных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на 2022 год от 18.02.2022г.;</w:t>
      </w:r>
    </w:p>
    <w:p w:rsidR="00FA3D8D" w:rsidRPr="00FA3D8D" w:rsidRDefault="00FA3D8D" w:rsidP="00FA3D8D">
      <w:pPr>
        <w:widowControl w:val="0"/>
        <w:spacing w:line="360" w:lineRule="auto"/>
        <w:ind w:firstLine="709"/>
        <w:jc w:val="both"/>
        <w:rPr>
          <w:sz w:val="28"/>
          <w:szCs w:val="28"/>
        </w:rPr>
      </w:pPr>
      <w:r w:rsidRPr="00FA3D8D">
        <w:rPr>
          <w:sz w:val="28"/>
          <w:szCs w:val="28"/>
        </w:rPr>
        <w:t xml:space="preserve">13. Предоставление субсидий  МУП Жилкомсервис "Идрица" на возмещение части затрат (недополученных доходов) сложившихся в </w:t>
      </w:r>
      <w:r w:rsidRPr="00FA3D8D">
        <w:rPr>
          <w:sz w:val="28"/>
          <w:szCs w:val="28"/>
        </w:rPr>
        <w:lastRenderedPageBreak/>
        <w:t xml:space="preserve">результате предоставления населению  банных услуг (коммунально-бытовых услуг) рп. Идрица на сумму 339,0 тыс. руб.; </w:t>
      </w:r>
    </w:p>
    <w:p w:rsidR="00FA3D8D" w:rsidRPr="00FA3D8D" w:rsidRDefault="00FA3D8D" w:rsidP="00FA3D8D">
      <w:pPr>
        <w:widowControl w:val="0"/>
        <w:spacing w:line="360" w:lineRule="auto"/>
        <w:ind w:firstLine="709"/>
        <w:jc w:val="both"/>
        <w:rPr>
          <w:sz w:val="28"/>
          <w:szCs w:val="28"/>
        </w:rPr>
      </w:pPr>
      <w:r w:rsidRPr="00FA3D8D">
        <w:rPr>
          <w:sz w:val="28"/>
          <w:szCs w:val="28"/>
        </w:rPr>
        <w:t>14. Расходы на уплату административного штрафа - недостаточное количество контейнерных площадок накопления ТКО на сумму</w:t>
      </w:r>
      <w:r w:rsidRPr="00FA3D8D">
        <w:rPr>
          <w:sz w:val="28"/>
          <w:szCs w:val="28"/>
          <w:shd w:val="clear" w:color="auto" w:fill="FFFFFF"/>
        </w:rPr>
        <w:t xml:space="preserve"> 50,0</w:t>
      </w:r>
      <w:r w:rsidRPr="00FA3D8D">
        <w:rPr>
          <w:sz w:val="28"/>
          <w:szCs w:val="28"/>
        </w:rPr>
        <w:t xml:space="preserve"> тыс. руб. </w:t>
      </w:r>
    </w:p>
    <w:p w:rsidR="00FA3D8D" w:rsidRPr="00FA3D8D" w:rsidRDefault="00FA3D8D" w:rsidP="00FA3D8D">
      <w:pPr>
        <w:spacing w:line="360" w:lineRule="auto"/>
        <w:jc w:val="both"/>
        <w:rPr>
          <w:sz w:val="28"/>
          <w:szCs w:val="28"/>
        </w:rPr>
      </w:pPr>
      <w:r w:rsidRPr="00FA3D8D">
        <w:rPr>
          <w:sz w:val="28"/>
          <w:szCs w:val="28"/>
        </w:rPr>
        <w:t>Основание: Дело №2/а-161/2022 УИД: 60RS0024-01-2022-000634-80 Определение от 01.06.2022г  Себежский районный суд Псковской области.</w:t>
      </w:r>
    </w:p>
    <w:p w:rsidR="00FA3D8D" w:rsidRPr="00FA3D8D" w:rsidRDefault="00FA3D8D" w:rsidP="00FA3D8D">
      <w:pPr>
        <w:spacing w:line="360" w:lineRule="auto"/>
        <w:ind w:firstLine="567"/>
        <w:jc w:val="both"/>
        <w:rPr>
          <w:sz w:val="28"/>
          <w:szCs w:val="28"/>
        </w:rPr>
      </w:pPr>
      <w:r w:rsidRPr="00FA3D8D">
        <w:rPr>
          <w:sz w:val="28"/>
          <w:szCs w:val="28"/>
        </w:rPr>
        <w:t>Исполнение расхода бюджета за 2022 год составило в размере 99,8%.</w:t>
      </w:r>
    </w:p>
    <w:p w:rsidR="00FA3D8D" w:rsidRPr="00FA3D8D" w:rsidRDefault="00FA3D8D" w:rsidP="00FA3D8D">
      <w:pPr>
        <w:widowControl w:val="0"/>
        <w:spacing w:line="360" w:lineRule="auto"/>
        <w:ind w:firstLine="708"/>
        <w:jc w:val="both"/>
        <w:rPr>
          <w:sz w:val="28"/>
          <w:szCs w:val="28"/>
        </w:rPr>
      </w:pPr>
      <w:r w:rsidRPr="00FA3D8D">
        <w:rPr>
          <w:color w:val="000000"/>
          <w:spacing w:val="-6"/>
          <w:sz w:val="28"/>
          <w:szCs w:val="28"/>
        </w:rPr>
        <w:t>По разделу «Культура»:</w:t>
      </w:r>
      <w:r w:rsidRPr="00FA3D8D">
        <w:rPr>
          <w:sz w:val="28"/>
          <w:szCs w:val="28"/>
        </w:rPr>
        <w:t xml:space="preserve"> </w:t>
      </w:r>
    </w:p>
    <w:p w:rsidR="00FA3D8D" w:rsidRPr="00FA3D8D" w:rsidRDefault="00FA3D8D" w:rsidP="00FA3D8D">
      <w:pPr>
        <w:spacing w:line="360" w:lineRule="auto"/>
        <w:jc w:val="both"/>
        <w:rPr>
          <w:sz w:val="28"/>
          <w:szCs w:val="28"/>
        </w:rPr>
      </w:pPr>
      <w:r w:rsidRPr="00FA3D8D">
        <w:rPr>
          <w:sz w:val="28"/>
          <w:szCs w:val="28"/>
        </w:rPr>
        <w:t>- расходы  по договорам на подготовку и обслуживанию праздничных мероприятий в границах городского поселения в поселке Идрица, и представительские расходы на сумму 181,2 тыс. руб.;</w:t>
      </w:r>
    </w:p>
    <w:p w:rsidR="00FA3D8D" w:rsidRPr="00FA3D8D" w:rsidRDefault="00FA3D8D" w:rsidP="00FA3D8D">
      <w:pPr>
        <w:spacing w:line="360" w:lineRule="auto"/>
        <w:jc w:val="both"/>
        <w:rPr>
          <w:sz w:val="28"/>
          <w:szCs w:val="28"/>
        </w:rPr>
      </w:pPr>
      <w:r w:rsidRPr="00FA3D8D">
        <w:rPr>
          <w:sz w:val="28"/>
          <w:szCs w:val="28"/>
        </w:rPr>
        <w:t>- расходы ГСМ направленных на подготовку и обслуживание праздничных мероприятий, доставку подарков и цветов для приобретения и вручения на мероприятиях в поселении  14,6 тыс. руб.;</w:t>
      </w:r>
    </w:p>
    <w:p w:rsidR="00FA3D8D" w:rsidRPr="00FA3D8D" w:rsidRDefault="00FA3D8D" w:rsidP="00FA3D8D">
      <w:pPr>
        <w:spacing w:line="360" w:lineRule="auto"/>
        <w:jc w:val="both"/>
        <w:rPr>
          <w:sz w:val="28"/>
          <w:szCs w:val="28"/>
        </w:rPr>
      </w:pPr>
      <w:r w:rsidRPr="00FA3D8D">
        <w:rPr>
          <w:sz w:val="28"/>
          <w:szCs w:val="28"/>
        </w:rPr>
        <w:t>- расходы на приобретение хозяйственных материалов, флагов при  проведении праздничных мероприятий; елочных украшений к Новогодним праздникам 22,9 тыс. руб.;</w:t>
      </w:r>
    </w:p>
    <w:p w:rsidR="00FA3D8D" w:rsidRPr="00FA3D8D" w:rsidRDefault="00FA3D8D" w:rsidP="00FA3D8D">
      <w:pPr>
        <w:spacing w:line="360" w:lineRule="auto"/>
        <w:jc w:val="both"/>
        <w:rPr>
          <w:sz w:val="28"/>
          <w:szCs w:val="28"/>
        </w:rPr>
      </w:pPr>
      <w:r w:rsidRPr="00FA3D8D">
        <w:rPr>
          <w:color w:val="000000"/>
          <w:spacing w:val="-6"/>
          <w:sz w:val="28"/>
          <w:szCs w:val="28"/>
        </w:rPr>
        <w:t xml:space="preserve">- расходы  на </w:t>
      </w:r>
      <w:r w:rsidRPr="00FA3D8D">
        <w:rPr>
          <w:sz w:val="28"/>
          <w:szCs w:val="28"/>
        </w:rPr>
        <w:t xml:space="preserve">приобретение подарочной и сувенирной продукции, цветов 94,0 тыс. руб. </w:t>
      </w:r>
    </w:p>
    <w:p w:rsidR="00FA3D8D" w:rsidRPr="00FA3D8D" w:rsidRDefault="00FA3D8D" w:rsidP="00FA3D8D">
      <w:pPr>
        <w:spacing w:line="360" w:lineRule="auto"/>
        <w:ind w:firstLine="567"/>
        <w:jc w:val="both"/>
        <w:rPr>
          <w:b/>
          <w:color w:val="000000"/>
          <w:spacing w:val="-6"/>
          <w:sz w:val="28"/>
          <w:szCs w:val="28"/>
        </w:rPr>
      </w:pPr>
      <w:r w:rsidRPr="00FA3D8D">
        <w:rPr>
          <w:sz w:val="28"/>
          <w:szCs w:val="28"/>
        </w:rPr>
        <w:t>Исполнение расхода бюджета за 2022 год составило в размере 100,0%.</w:t>
      </w:r>
    </w:p>
    <w:p w:rsidR="00FA3D8D" w:rsidRPr="00FA3D8D" w:rsidRDefault="00FA3D8D" w:rsidP="00FA3D8D">
      <w:pPr>
        <w:spacing w:line="360" w:lineRule="auto"/>
        <w:ind w:firstLine="708"/>
        <w:jc w:val="both"/>
        <w:rPr>
          <w:color w:val="000000"/>
          <w:spacing w:val="-6"/>
          <w:sz w:val="28"/>
          <w:szCs w:val="28"/>
        </w:rPr>
      </w:pPr>
      <w:r w:rsidRPr="00FA3D8D">
        <w:rPr>
          <w:color w:val="000000"/>
          <w:spacing w:val="-6"/>
          <w:sz w:val="28"/>
          <w:szCs w:val="28"/>
        </w:rPr>
        <w:t xml:space="preserve">По разделу «Социальная политика» </w:t>
      </w:r>
    </w:p>
    <w:p w:rsidR="00FA3D8D" w:rsidRPr="00FA3D8D" w:rsidRDefault="00FA3D8D" w:rsidP="00FA3D8D">
      <w:pPr>
        <w:spacing w:line="360" w:lineRule="auto"/>
        <w:ind w:firstLine="709"/>
        <w:jc w:val="both"/>
        <w:rPr>
          <w:sz w:val="28"/>
          <w:szCs w:val="28"/>
        </w:rPr>
      </w:pPr>
      <w:r w:rsidRPr="00FA3D8D">
        <w:rPr>
          <w:sz w:val="28"/>
          <w:szCs w:val="28"/>
        </w:rPr>
        <w:t>Всего расход составил 543,7  тыс. руб. в том числе:</w:t>
      </w:r>
    </w:p>
    <w:p w:rsidR="00FA3D8D" w:rsidRPr="00FA3D8D" w:rsidRDefault="00FA3D8D" w:rsidP="00FA3D8D">
      <w:pPr>
        <w:spacing w:line="360" w:lineRule="auto"/>
        <w:ind w:firstLine="567"/>
        <w:jc w:val="both"/>
        <w:rPr>
          <w:sz w:val="28"/>
          <w:szCs w:val="28"/>
        </w:rPr>
      </w:pPr>
      <w:r w:rsidRPr="00FA3D8D">
        <w:rPr>
          <w:color w:val="000000"/>
          <w:spacing w:val="-6"/>
          <w:sz w:val="28"/>
          <w:szCs w:val="28"/>
        </w:rPr>
        <w:t xml:space="preserve">- Расходы направлены </w:t>
      </w:r>
      <w:r w:rsidRPr="00FA3D8D">
        <w:rPr>
          <w:sz w:val="28"/>
          <w:szCs w:val="28"/>
        </w:rPr>
        <w:t xml:space="preserve">на социальные пособия, выплачиваемые организациями сектора государственного управления (дополнительная выплата к пенсии за выслугу лет 14-и муниципальным служащим в соответствии с законом Псковской области № 1756 -ОЗ от 10 апреля 2017 года "О пенсиях за выслугу лет муниципальным служащим в Псковской области" с изменениями закона Псковской области от 06.11.2019 № 1987-ОЗ  (ред. от 27.03.20)  и Закона Псковской области от 14.06. 2006 г. № 556-ОЗ </w:t>
      </w:r>
      <w:r w:rsidRPr="00FA3D8D">
        <w:rPr>
          <w:sz w:val="28"/>
          <w:szCs w:val="28"/>
        </w:rPr>
        <w:lastRenderedPageBreak/>
        <w:t>"О статусе главы городского (Сельского) поселения) с изменениями закона Псковской области от 27.03.2020 № 2058-ОЗ в сумме 440,7 тыс. руб..</w:t>
      </w:r>
    </w:p>
    <w:p w:rsidR="00FA3D8D" w:rsidRPr="00FA3D8D" w:rsidRDefault="00FA3D8D" w:rsidP="00FA3D8D">
      <w:pPr>
        <w:spacing w:line="360" w:lineRule="auto"/>
        <w:ind w:firstLine="567"/>
        <w:jc w:val="both"/>
        <w:rPr>
          <w:sz w:val="28"/>
          <w:szCs w:val="28"/>
        </w:rPr>
      </w:pPr>
      <w:r w:rsidRPr="00FA3D8D">
        <w:rPr>
          <w:sz w:val="28"/>
          <w:szCs w:val="28"/>
        </w:rPr>
        <w:t>- Выплата единовременного пособия к Дню Победы бывшим несовершеннолетним и совершеннолетним узникам концлагерей и вдовам участников и инвалидов Великой Отечественной Войны городского поселения «Идрица», матерям военнослужащих погибших при исполнении воинского долга в Чеченской республике, проживающих на территории  МО «Идрица» на сумму 103,0 тыс. руб.</w:t>
      </w:r>
    </w:p>
    <w:p w:rsidR="00FA3D8D" w:rsidRPr="00FA3D8D" w:rsidRDefault="00FA3D8D" w:rsidP="00FA3D8D">
      <w:pPr>
        <w:spacing w:line="360" w:lineRule="auto"/>
        <w:ind w:firstLine="567"/>
        <w:jc w:val="both"/>
        <w:rPr>
          <w:color w:val="000000"/>
          <w:spacing w:val="-6"/>
          <w:sz w:val="28"/>
          <w:szCs w:val="28"/>
        </w:rPr>
      </w:pPr>
      <w:r w:rsidRPr="00FA3D8D">
        <w:rPr>
          <w:sz w:val="28"/>
          <w:szCs w:val="28"/>
        </w:rPr>
        <w:t>Исполнение расхода бюджета за 2022 год составило в размере 100,0%.</w:t>
      </w:r>
    </w:p>
    <w:p w:rsidR="00FA3D8D" w:rsidRPr="00FA3D8D" w:rsidRDefault="00FA3D8D" w:rsidP="00FA3D8D">
      <w:pPr>
        <w:spacing w:line="360" w:lineRule="auto"/>
        <w:ind w:firstLine="708"/>
        <w:jc w:val="both"/>
        <w:rPr>
          <w:color w:val="000000"/>
          <w:spacing w:val="-6"/>
          <w:sz w:val="28"/>
          <w:szCs w:val="28"/>
        </w:rPr>
      </w:pPr>
      <w:r w:rsidRPr="00FA3D8D">
        <w:rPr>
          <w:color w:val="000000"/>
          <w:spacing w:val="-6"/>
          <w:sz w:val="28"/>
          <w:szCs w:val="28"/>
        </w:rPr>
        <w:t xml:space="preserve">По разделам «Межбюджетные трансферты, передаваемые в бюджет района </w:t>
      </w:r>
    </w:p>
    <w:p w:rsidR="00FA3D8D" w:rsidRPr="00FA3D8D" w:rsidRDefault="00FA3D8D" w:rsidP="00FA3D8D">
      <w:pPr>
        <w:spacing w:line="360" w:lineRule="auto"/>
        <w:ind w:firstLine="709"/>
        <w:jc w:val="both"/>
        <w:rPr>
          <w:sz w:val="28"/>
          <w:szCs w:val="28"/>
        </w:rPr>
      </w:pPr>
      <w:r w:rsidRPr="00FA3D8D">
        <w:rPr>
          <w:sz w:val="28"/>
          <w:szCs w:val="28"/>
        </w:rPr>
        <w:t xml:space="preserve">Всего расход составил на сумму </w:t>
      </w:r>
      <w:r w:rsidRPr="00FA3D8D">
        <w:rPr>
          <w:b/>
          <w:sz w:val="28"/>
          <w:szCs w:val="28"/>
        </w:rPr>
        <w:t>985,7</w:t>
      </w:r>
      <w:r w:rsidRPr="00FA3D8D">
        <w:rPr>
          <w:sz w:val="28"/>
          <w:szCs w:val="28"/>
        </w:rPr>
        <w:t xml:space="preserve"> тыс. руб. </w:t>
      </w:r>
    </w:p>
    <w:p w:rsidR="00FA3D8D" w:rsidRPr="00FA3D8D" w:rsidRDefault="00FA3D8D" w:rsidP="00FA3D8D">
      <w:pPr>
        <w:spacing w:line="360" w:lineRule="auto"/>
        <w:jc w:val="both"/>
        <w:rPr>
          <w:sz w:val="28"/>
          <w:szCs w:val="28"/>
        </w:rPr>
      </w:pPr>
      <w:r w:rsidRPr="00FA3D8D">
        <w:rPr>
          <w:color w:val="000000"/>
          <w:spacing w:val="-6"/>
          <w:sz w:val="28"/>
          <w:szCs w:val="28"/>
        </w:rPr>
        <w:t xml:space="preserve">- Расходы местного бюджета на деятельность контрольно-счетного органа осуществляющий внешний финансовый контроль муниципального образования. </w:t>
      </w:r>
      <w:r w:rsidRPr="00FA3D8D">
        <w:rPr>
          <w:sz w:val="28"/>
          <w:szCs w:val="28"/>
        </w:rPr>
        <w:t xml:space="preserve">Основание: Соглашение  о передаче Администрации Себежского района осуществлении части полномочий Администрации городского поселения «Идрица» в 2022 году от 23.06.2022г. </w:t>
      </w:r>
      <w:r w:rsidRPr="00FA3D8D">
        <w:rPr>
          <w:color w:val="000000"/>
          <w:spacing w:val="-6"/>
          <w:sz w:val="28"/>
          <w:szCs w:val="28"/>
        </w:rPr>
        <w:t>в  сумме 20,0 тыс. руб.;</w:t>
      </w:r>
    </w:p>
    <w:p w:rsidR="00FA3D8D" w:rsidRPr="00FA3D8D" w:rsidRDefault="00FA3D8D" w:rsidP="00FA3D8D">
      <w:pPr>
        <w:spacing w:line="360" w:lineRule="auto"/>
        <w:jc w:val="both"/>
        <w:rPr>
          <w:sz w:val="28"/>
          <w:szCs w:val="28"/>
        </w:rPr>
      </w:pPr>
      <w:r w:rsidRPr="00FA3D8D">
        <w:rPr>
          <w:sz w:val="28"/>
          <w:szCs w:val="28"/>
        </w:rPr>
        <w:t>- Субсидия на возмещение расходов на проведение ремонта в здании Администрации отделения полиции (Решение с комитета по финансам Псковской области  сумма м/к 2 339,4</w:t>
      </w:r>
      <w:r w:rsidRPr="00FA3D8D">
        <w:rPr>
          <w:color w:val="000000"/>
          <w:spacing w:val="-6"/>
          <w:sz w:val="28"/>
          <w:szCs w:val="28"/>
        </w:rPr>
        <w:t xml:space="preserve"> тыс. руб.) в  сумме 70,2 тыс. руб.;</w:t>
      </w:r>
    </w:p>
    <w:p w:rsidR="00FA3D8D" w:rsidRPr="00FA3D8D" w:rsidRDefault="00FA3D8D" w:rsidP="00FA3D8D">
      <w:pPr>
        <w:spacing w:line="360" w:lineRule="auto"/>
        <w:jc w:val="both"/>
        <w:rPr>
          <w:color w:val="000000"/>
          <w:spacing w:val="-6"/>
          <w:sz w:val="28"/>
          <w:szCs w:val="28"/>
        </w:rPr>
      </w:pPr>
      <w:r w:rsidRPr="00FA3D8D">
        <w:rPr>
          <w:sz w:val="28"/>
          <w:szCs w:val="28"/>
        </w:rPr>
        <w:t xml:space="preserve">- Субсидии МУП  Себежского района на возмещение части затрат, погашение задолженности за ТЭР (топливно-энергетических ресурсов) в п. Идрица. (МУП Жилкомсервис "Идрица"=304,0 тыс. руб.; МУП "Райводоканал"=57,7 тыс. руб.) всего  </w:t>
      </w:r>
      <w:r w:rsidRPr="00FA3D8D">
        <w:rPr>
          <w:color w:val="000000"/>
          <w:spacing w:val="-6"/>
          <w:sz w:val="28"/>
          <w:szCs w:val="28"/>
        </w:rPr>
        <w:t>в  сумме 361,7 тыс. руб.;</w:t>
      </w:r>
    </w:p>
    <w:p w:rsidR="00FA3D8D" w:rsidRPr="00FA3D8D" w:rsidRDefault="00FA3D8D" w:rsidP="00FA3D8D">
      <w:pPr>
        <w:spacing w:line="360" w:lineRule="auto"/>
        <w:jc w:val="both"/>
        <w:rPr>
          <w:color w:val="000000"/>
          <w:spacing w:val="-6"/>
          <w:sz w:val="28"/>
          <w:szCs w:val="28"/>
        </w:rPr>
      </w:pPr>
      <w:r w:rsidRPr="00FA3D8D">
        <w:rPr>
          <w:color w:val="000000"/>
          <w:spacing w:val="-6"/>
          <w:sz w:val="28"/>
          <w:szCs w:val="28"/>
        </w:rPr>
        <w:t>- Софинансирование на реконструкцию котельной №3 в гп. Идрица (Ремонт автоматов. Приобретение гидростанции</w:t>
      </w:r>
      <w:r w:rsidRPr="00FA3D8D">
        <w:rPr>
          <w:sz w:val="28"/>
          <w:szCs w:val="28"/>
        </w:rPr>
        <w:t xml:space="preserve"> </w:t>
      </w:r>
      <w:r w:rsidRPr="00FA3D8D">
        <w:rPr>
          <w:color w:val="000000"/>
          <w:spacing w:val="-6"/>
          <w:sz w:val="28"/>
          <w:szCs w:val="28"/>
        </w:rPr>
        <w:t>м/к на 5 700.00 тыс. руб.) в  сумме 412,2 тыс. руб.;</w:t>
      </w:r>
    </w:p>
    <w:p w:rsidR="00FA3D8D" w:rsidRPr="00FA3D8D" w:rsidRDefault="00FA3D8D" w:rsidP="00FA3D8D">
      <w:pPr>
        <w:spacing w:line="360" w:lineRule="auto"/>
        <w:jc w:val="both"/>
        <w:rPr>
          <w:color w:val="000000"/>
          <w:spacing w:val="-6"/>
          <w:sz w:val="28"/>
          <w:szCs w:val="28"/>
        </w:rPr>
      </w:pPr>
      <w:r w:rsidRPr="00FA3D8D">
        <w:rPr>
          <w:color w:val="000000"/>
          <w:spacing w:val="-6"/>
          <w:sz w:val="28"/>
          <w:szCs w:val="28"/>
        </w:rPr>
        <w:lastRenderedPageBreak/>
        <w:t>- Изготовление 5-ти учетных карточек водозаборных скважин в п. Идрица, межевание земельного участка под ёмкость мероприятия в рамках национального проекта «Чистая вода» в сумме 30,0 тыс. руб.;</w:t>
      </w:r>
    </w:p>
    <w:p w:rsidR="00FA3D8D" w:rsidRPr="00FA3D8D" w:rsidRDefault="00FA3D8D" w:rsidP="00FA3D8D">
      <w:pPr>
        <w:spacing w:line="360" w:lineRule="auto"/>
        <w:jc w:val="both"/>
        <w:rPr>
          <w:sz w:val="28"/>
          <w:szCs w:val="28"/>
        </w:rPr>
      </w:pPr>
      <w:r w:rsidRPr="00FA3D8D">
        <w:rPr>
          <w:b/>
          <w:color w:val="000000"/>
          <w:spacing w:val="-6"/>
          <w:sz w:val="28"/>
          <w:szCs w:val="28"/>
        </w:rPr>
        <w:t>- С</w:t>
      </w:r>
      <w:r w:rsidRPr="00FA3D8D">
        <w:rPr>
          <w:color w:val="000000"/>
          <w:spacing w:val="-6"/>
          <w:sz w:val="28"/>
          <w:szCs w:val="28"/>
        </w:rPr>
        <w:t xml:space="preserve">офинансирование из областного бюджета субсидий на комплексное развитие сельских территорий (развитие инженерной инфраструктуры) включают: обустройство площадок накопления твердых коммунальных отходов (ТКО) д. Лужки -1шт. в сумме 40,6 тыс. руб.;  </w:t>
      </w:r>
    </w:p>
    <w:p w:rsidR="00FA3D8D" w:rsidRPr="00FA3D8D" w:rsidRDefault="00FA3D8D" w:rsidP="00FA3D8D">
      <w:pPr>
        <w:spacing w:line="360" w:lineRule="auto"/>
        <w:jc w:val="both"/>
        <w:rPr>
          <w:color w:val="000000"/>
          <w:spacing w:val="-6"/>
          <w:sz w:val="28"/>
          <w:szCs w:val="28"/>
        </w:rPr>
      </w:pPr>
      <w:r w:rsidRPr="00FA3D8D">
        <w:rPr>
          <w:color w:val="000000"/>
          <w:spacing w:val="-6"/>
          <w:sz w:val="28"/>
          <w:szCs w:val="28"/>
        </w:rPr>
        <w:t>- Софинансирование из областного бюджета субсидий на обустройство и восстановление воинских захоронений находящихся в муниципальной собственности (Благоустройство территории возле памятника "Знамени Победы" М-9 п. Идрица) в  сумме 1,0 тыс. руб.;</w:t>
      </w:r>
    </w:p>
    <w:p w:rsidR="00FA3D8D" w:rsidRPr="00FA3D8D" w:rsidRDefault="00FA3D8D" w:rsidP="00FA3D8D">
      <w:pPr>
        <w:spacing w:line="360" w:lineRule="auto"/>
        <w:jc w:val="both"/>
        <w:rPr>
          <w:sz w:val="28"/>
          <w:szCs w:val="28"/>
        </w:rPr>
      </w:pPr>
      <w:r w:rsidRPr="00FA3D8D">
        <w:rPr>
          <w:color w:val="000000"/>
          <w:spacing w:val="-6"/>
          <w:sz w:val="28"/>
          <w:szCs w:val="28"/>
        </w:rPr>
        <w:t>- Расходы на проведение районных общественно значимых и патриотических мероприятий на территории городского поселения «Идрица» в  сумме 50,0 тыс. руб..</w:t>
      </w:r>
    </w:p>
    <w:p w:rsidR="00FA3D8D" w:rsidRPr="00FA3D8D" w:rsidRDefault="00FA3D8D" w:rsidP="00FA3D8D">
      <w:pPr>
        <w:spacing w:line="360" w:lineRule="auto"/>
        <w:jc w:val="both"/>
        <w:rPr>
          <w:sz w:val="28"/>
          <w:szCs w:val="28"/>
        </w:rPr>
      </w:pPr>
      <w:r w:rsidRPr="00FA3D8D">
        <w:rPr>
          <w:sz w:val="28"/>
          <w:szCs w:val="28"/>
        </w:rPr>
        <w:t xml:space="preserve">Основание: Соглашение  о передаче Администрации Себежского района осуществлении части полномочий Администрации городского поселения «Идрица» по решению вопросов местного значения на 2022 год от 16.11.2021г с изменениями и дополнениями. </w:t>
      </w:r>
    </w:p>
    <w:p w:rsidR="00FA3D8D" w:rsidRPr="00FA3D8D" w:rsidRDefault="00FA3D8D" w:rsidP="00FA3D8D">
      <w:pPr>
        <w:spacing w:line="360" w:lineRule="auto"/>
        <w:ind w:firstLine="567"/>
        <w:jc w:val="both"/>
        <w:rPr>
          <w:b/>
          <w:sz w:val="28"/>
          <w:szCs w:val="28"/>
        </w:rPr>
      </w:pPr>
      <w:r w:rsidRPr="00FA3D8D">
        <w:rPr>
          <w:sz w:val="28"/>
          <w:szCs w:val="28"/>
        </w:rPr>
        <w:t>Исполнение расхода бюджета за 2022 год составило в размере 100,0%.</w:t>
      </w:r>
    </w:p>
    <w:p w:rsidR="00FA3D8D" w:rsidRPr="00FA3D8D" w:rsidRDefault="00FA3D8D" w:rsidP="00FA3D8D">
      <w:pPr>
        <w:widowControl w:val="0"/>
        <w:spacing w:line="360" w:lineRule="auto"/>
        <w:rPr>
          <w:b/>
          <w:sz w:val="28"/>
          <w:szCs w:val="28"/>
        </w:rPr>
      </w:pPr>
      <w:r w:rsidRPr="00FA3D8D">
        <w:rPr>
          <w:b/>
          <w:sz w:val="28"/>
          <w:szCs w:val="28"/>
        </w:rPr>
        <w:t>Результат исполнения бюджета муниципального образования «Идрица»</w:t>
      </w:r>
    </w:p>
    <w:p w:rsidR="00FA3D8D" w:rsidRPr="00FA3D8D" w:rsidRDefault="00FA3D8D" w:rsidP="00FA3D8D">
      <w:pPr>
        <w:widowControl w:val="0"/>
        <w:spacing w:line="360" w:lineRule="auto"/>
        <w:ind w:firstLine="709"/>
        <w:jc w:val="both"/>
        <w:rPr>
          <w:sz w:val="28"/>
          <w:szCs w:val="28"/>
        </w:rPr>
      </w:pPr>
      <w:r w:rsidRPr="00FA3D8D">
        <w:rPr>
          <w:sz w:val="28"/>
          <w:szCs w:val="28"/>
        </w:rPr>
        <w:t xml:space="preserve">За 12 месяцев 2022 года бюджет муниципального образования «Идрица» исполнен с дефицитом в </w:t>
      </w:r>
      <w:r w:rsidRPr="00FA3D8D">
        <w:rPr>
          <w:color w:val="000000"/>
          <w:sz w:val="28"/>
          <w:szCs w:val="28"/>
        </w:rPr>
        <w:t>сумме -241,9 ты</w:t>
      </w:r>
      <w:r w:rsidRPr="00FA3D8D">
        <w:rPr>
          <w:sz w:val="28"/>
          <w:szCs w:val="28"/>
        </w:rPr>
        <w:t xml:space="preserve">с. руб.  За счет остатка средств местного бюджета на начало текущего финансового года в сумме 303,6 тыс. руб., направленного в текущем финансовом году на покрытие временных кассовых разрывов (Бюджетный кодекс РФ гл.13 ст.96. Источники финансирования дефицита местного бюджета), бюджет исполнен с профицитом +61,7 тыс. руб.. </w:t>
      </w:r>
    </w:p>
    <w:p w:rsidR="00FA3D8D" w:rsidRPr="00FA3D8D" w:rsidRDefault="00FA3D8D" w:rsidP="00FA3D8D">
      <w:pPr>
        <w:pStyle w:val="af9"/>
        <w:spacing w:before="0" w:beforeAutospacing="0" w:after="0" w:afterAutospacing="0" w:line="360" w:lineRule="auto"/>
        <w:ind w:firstLine="708"/>
        <w:jc w:val="both"/>
        <w:rPr>
          <w:color w:val="000000"/>
          <w:sz w:val="28"/>
          <w:szCs w:val="28"/>
        </w:rPr>
      </w:pPr>
    </w:p>
    <w:p w:rsidR="00FA3D8D" w:rsidRPr="00FA3D8D" w:rsidRDefault="00FA3D8D" w:rsidP="00FA3D8D">
      <w:pPr>
        <w:pStyle w:val="af9"/>
        <w:spacing w:before="0" w:beforeAutospacing="0" w:after="0" w:afterAutospacing="0" w:line="360" w:lineRule="auto"/>
        <w:ind w:firstLine="708"/>
        <w:jc w:val="both"/>
        <w:rPr>
          <w:color w:val="000000"/>
          <w:sz w:val="28"/>
          <w:szCs w:val="28"/>
        </w:rPr>
      </w:pPr>
      <w:r w:rsidRPr="00FA3D8D">
        <w:rPr>
          <w:color w:val="000000"/>
          <w:sz w:val="28"/>
          <w:szCs w:val="28"/>
        </w:rPr>
        <w:lastRenderedPageBreak/>
        <w:t xml:space="preserve">В 2022 году велась постоянная работа по информированию граждан о деятельности органов местного самоуправления, а также правоохранительных органов на официальном сайте поселения. </w:t>
      </w:r>
    </w:p>
    <w:p w:rsidR="00FA3D8D" w:rsidRPr="00FA3D8D" w:rsidRDefault="00FA3D8D" w:rsidP="00FA3D8D">
      <w:pPr>
        <w:pStyle w:val="zayja"/>
        <w:shd w:val="clear" w:color="auto" w:fill="FFFFFF"/>
        <w:spacing w:before="0" w:beforeAutospacing="0" w:after="0" w:afterAutospacing="0" w:line="360" w:lineRule="auto"/>
        <w:jc w:val="both"/>
        <w:textAlignment w:val="baseline"/>
        <w:rPr>
          <w:sz w:val="28"/>
          <w:szCs w:val="28"/>
        </w:rPr>
      </w:pPr>
      <w:r w:rsidRPr="00FA3D8D">
        <w:rPr>
          <w:color w:val="000000"/>
          <w:sz w:val="28"/>
          <w:szCs w:val="28"/>
        </w:rPr>
        <w:t>Одним из важных направлений работы с гражданами, является предоставление государственных и муниципальных услуг жителям поселения через Интернет. В текущем году планируется подключение официального</w:t>
      </w:r>
      <w:r w:rsidRPr="00FA3D8D">
        <w:rPr>
          <w:sz w:val="28"/>
          <w:szCs w:val="28"/>
        </w:rPr>
        <w:t xml:space="preserve"> сайта Администрации к платформе «Госвеб». Данная платформа имеет большое значение как для развития цифровой экосистемы страны, так и для повседневной комфортной жизни ее граждан. Наша задача — обеспечить пользователей своевременной, а главное, надежной информацией, предоставить жителям возможность получать эту информацию в удобной форме с использованием единого пользовательского опыта и современных дизайнерских решений вне зависимости от финансовых возможностей отдельно взятого региона или муниципалитета. Так же будет продолжена работа официальной страницы Администрации в социальной сети ВКонтакте и в региональной системе «Инцидент – менеджмент».</w:t>
      </w:r>
    </w:p>
    <w:p w:rsidR="00FA3D8D" w:rsidRPr="00FA3D8D" w:rsidRDefault="00FA3D8D" w:rsidP="00FA3D8D">
      <w:pPr>
        <w:pStyle w:val="zayja"/>
        <w:shd w:val="clear" w:color="auto" w:fill="FFFFFF"/>
        <w:spacing w:before="0" w:beforeAutospacing="0" w:after="0" w:afterAutospacing="0" w:line="360" w:lineRule="auto"/>
        <w:ind w:firstLine="709"/>
        <w:jc w:val="both"/>
        <w:textAlignment w:val="baseline"/>
        <w:rPr>
          <w:bCs/>
          <w:sz w:val="28"/>
          <w:szCs w:val="28"/>
        </w:rPr>
      </w:pPr>
      <w:r w:rsidRPr="00FA3D8D">
        <w:rPr>
          <w:bCs/>
          <w:sz w:val="28"/>
          <w:szCs w:val="28"/>
        </w:rPr>
        <w:t xml:space="preserve">Хочу с уверенностью сказать, что результаты работы Администрации в совокупности с совместными усилиями руководителей учреждений и предприятий, расположенных на территории поселения, поддержкой со стороны депутатов поселения, неравнодушных людей позволяют нашему городскому поселению достойно выглядеть на уровне других поселений района. </w:t>
      </w:r>
    </w:p>
    <w:p w:rsidR="00BF4596" w:rsidRDefault="00BF4596"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FA3D8D" w:rsidRDefault="00FA3D8D"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p w:rsidR="00523348" w:rsidRDefault="00523348" w:rsidP="00523348">
      <w:pPr>
        <w:contextualSpacing/>
        <w:rPr>
          <w:b/>
          <w:sz w:val="24"/>
          <w:szCs w:val="24"/>
        </w:rPr>
      </w:pPr>
    </w:p>
    <w:sectPr w:rsidR="00523348"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64C" w:rsidRDefault="00D9164C" w:rsidP="00F56AA0">
      <w:r>
        <w:separator/>
      </w:r>
    </w:p>
  </w:endnote>
  <w:endnote w:type="continuationSeparator" w:id="1">
    <w:p w:rsidR="00D9164C" w:rsidRDefault="00D9164C"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96" w:rsidRDefault="00D46791">
    <w:pPr>
      <w:pStyle w:val="a9"/>
      <w:spacing w:line="14" w:lineRule="auto"/>
    </w:pPr>
    <w:r w:rsidRPr="00D46791">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BF4596" w:rsidRPr="005A2E6A" w:rsidRDefault="00BF4596" w:rsidP="005A2E6A"/>
            </w:txbxContent>
          </v:textbox>
          <w10:wrap anchorx="page" anchory="page"/>
        </v:shape>
      </w:pict>
    </w:r>
    <w:r w:rsidRPr="00D46791">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BF4596" w:rsidRDefault="00BF4596">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64C" w:rsidRDefault="00D9164C" w:rsidP="00F56AA0">
      <w:r>
        <w:separator/>
      </w:r>
    </w:p>
  </w:footnote>
  <w:footnote w:type="continuationSeparator" w:id="1">
    <w:p w:rsidR="00D9164C" w:rsidRDefault="00D9164C"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96" w:rsidRDefault="00BF4596">
    <w:pPr>
      <w:pStyle w:val="af2"/>
      <w:jc w:val="right"/>
    </w:pPr>
  </w:p>
  <w:p w:rsidR="00BF4596" w:rsidRDefault="00BF459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3186"/>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E386F"/>
    <w:rsid w:val="000F19E4"/>
    <w:rsid w:val="000F28C1"/>
    <w:rsid w:val="000F3C07"/>
    <w:rsid w:val="000F6109"/>
    <w:rsid w:val="000F65E4"/>
    <w:rsid w:val="000F6BA1"/>
    <w:rsid w:val="00107DCE"/>
    <w:rsid w:val="00117478"/>
    <w:rsid w:val="00125D4C"/>
    <w:rsid w:val="0012666C"/>
    <w:rsid w:val="00135360"/>
    <w:rsid w:val="00136EE8"/>
    <w:rsid w:val="00137423"/>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65CB8"/>
    <w:rsid w:val="00270FBF"/>
    <w:rsid w:val="00272964"/>
    <w:rsid w:val="002811B6"/>
    <w:rsid w:val="002814B5"/>
    <w:rsid w:val="00295412"/>
    <w:rsid w:val="00295E0F"/>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6E22"/>
    <w:rsid w:val="002E0809"/>
    <w:rsid w:val="002F372B"/>
    <w:rsid w:val="002F5125"/>
    <w:rsid w:val="002F7D5B"/>
    <w:rsid w:val="00301FE6"/>
    <w:rsid w:val="003075CB"/>
    <w:rsid w:val="00311C12"/>
    <w:rsid w:val="00312976"/>
    <w:rsid w:val="00323C6E"/>
    <w:rsid w:val="00330300"/>
    <w:rsid w:val="00330F8A"/>
    <w:rsid w:val="003341F1"/>
    <w:rsid w:val="00336F04"/>
    <w:rsid w:val="00341DA3"/>
    <w:rsid w:val="00343882"/>
    <w:rsid w:val="00344E68"/>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879"/>
    <w:rsid w:val="003C628C"/>
    <w:rsid w:val="003D0BD9"/>
    <w:rsid w:val="003D4F38"/>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3348"/>
    <w:rsid w:val="00527168"/>
    <w:rsid w:val="00530897"/>
    <w:rsid w:val="005312AD"/>
    <w:rsid w:val="00535C03"/>
    <w:rsid w:val="00544A49"/>
    <w:rsid w:val="005457AB"/>
    <w:rsid w:val="00547032"/>
    <w:rsid w:val="005572DC"/>
    <w:rsid w:val="005618CA"/>
    <w:rsid w:val="005637F5"/>
    <w:rsid w:val="005642A4"/>
    <w:rsid w:val="005714D9"/>
    <w:rsid w:val="0057552C"/>
    <w:rsid w:val="00575E67"/>
    <w:rsid w:val="00586481"/>
    <w:rsid w:val="005934E5"/>
    <w:rsid w:val="005A013F"/>
    <w:rsid w:val="005A2E6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11E08"/>
    <w:rsid w:val="006127D0"/>
    <w:rsid w:val="00620A0D"/>
    <w:rsid w:val="00623EC3"/>
    <w:rsid w:val="00631F8E"/>
    <w:rsid w:val="00634A29"/>
    <w:rsid w:val="00636299"/>
    <w:rsid w:val="00636C61"/>
    <w:rsid w:val="00644247"/>
    <w:rsid w:val="00645099"/>
    <w:rsid w:val="0065680B"/>
    <w:rsid w:val="0066443D"/>
    <w:rsid w:val="00676C34"/>
    <w:rsid w:val="006808F6"/>
    <w:rsid w:val="00681D61"/>
    <w:rsid w:val="00684069"/>
    <w:rsid w:val="00684CB9"/>
    <w:rsid w:val="00685F0F"/>
    <w:rsid w:val="0068688E"/>
    <w:rsid w:val="00686998"/>
    <w:rsid w:val="006905F7"/>
    <w:rsid w:val="00691A20"/>
    <w:rsid w:val="00696D55"/>
    <w:rsid w:val="006A21D2"/>
    <w:rsid w:val="006A49BC"/>
    <w:rsid w:val="006B0786"/>
    <w:rsid w:val="006B0DA8"/>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EC5"/>
    <w:rsid w:val="007570E6"/>
    <w:rsid w:val="007714FF"/>
    <w:rsid w:val="0077491D"/>
    <w:rsid w:val="00787CE1"/>
    <w:rsid w:val="007A0F85"/>
    <w:rsid w:val="007B10EF"/>
    <w:rsid w:val="007C19F8"/>
    <w:rsid w:val="007D037F"/>
    <w:rsid w:val="007D5BA3"/>
    <w:rsid w:val="007E0FB7"/>
    <w:rsid w:val="007E13C9"/>
    <w:rsid w:val="007E6101"/>
    <w:rsid w:val="00801BAE"/>
    <w:rsid w:val="008021C1"/>
    <w:rsid w:val="00807215"/>
    <w:rsid w:val="00811B86"/>
    <w:rsid w:val="00817252"/>
    <w:rsid w:val="00822B79"/>
    <w:rsid w:val="008231D2"/>
    <w:rsid w:val="008260EB"/>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80703"/>
    <w:rsid w:val="0098512A"/>
    <w:rsid w:val="00986497"/>
    <w:rsid w:val="009909F1"/>
    <w:rsid w:val="00997A88"/>
    <w:rsid w:val="009A6E4F"/>
    <w:rsid w:val="009B2573"/>
    <w:rsid w:val="009B4790"/>
    <w:rsid w:val="009B75DC"/>
    <w:rsid w:val="009C018E"/>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27E"/>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096"/>
    <w:rsid w:val="00AA7D61"/>
    <w:rsid w:val="00AB3640"/>
    <w:rsid w:val="00AB53AF"/>
    <w:rsid w:val="00AB6D29"/>
    <w:rsid w:val="00AD1DF5"/>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65E12"/>
    <w:rsid w:val="00B74027"/>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5E9"/>
    <w:rsid w:val="00BE2F7E"/>
    <w:rsid w:val="00BE738E"/>
    <w:rsid w:val="00BF05F6"/>
    <w:rsid w:val="00BF3056"/>
    <w:rsid w:val="00BF4596"/>
    <w:rsid w:val="00C02595"/>
    <w:rsid w:val="00C0716E"/>
    <w:rsid w:val="00C117CF"/>
    <w:rsid w:val="00C11C64"/>
    <w:rsid w:val="00C1626E"/>
    <w:rsid w:val="00C17687"/>
    <w:rsid w:val="00C2651E"/>
    <w:rsid w:val="00C4168F"/>
    <w:rsid w:val="00C41FCA"/>
    <w:rsid w:val="00C43008"/>
    <w:rsid w:val="00C46D4E"/>
    <w:rsid w:val="00C476E2"/>
    <w:rsid w:val="00C50A89"/>
    <w:rsid w:val="00C5542F"/>
    <w:rsid w:val="00C56B60"/>
    <w:rsid w:val="00C570F5"/>
    <w:rsid w:val="00C579EB"/>
    <w:rsid w:val="00C60F49"/>
    <w:rsid w:val="00C70E3F"/>
    <w:rsid w:val="00C72502"/>
    <w:rsid w:val="00C72B0E"/>
    <w:rsid w:val="00C75AB7"/>
    <w:rsid w:val="00C87DB7"/>
    <w:rsid w:val="00C9035B"/>
    <w:rsid w:val="00C904CB"/>
    <w:rsid w:val="00C9185F"/>
    <w:rsid w:val="00C92A07"/>
    <w:rsid w:val="00CA0261"/>
    <w:rsid w:val="00CA05E1"/>
    <w:rsid w:val="00CA39AA"/>
    <w:rsid w:val="00CA68C1"/>
    <w:rsid w:val="00CA7F56"/>
    <w:rsid w:val="00CB0745"/>
    <w:rsid w:val="00CB0F55"/>
    <w:rsid w:val="00CB2308"/>
    <w:rsid w:val="00CB33E6"/>
    <w:rsid w:val="00CB607D"/>
    <w:rsid w:val="00CE396E"/>
    <w:rsid w:val="00CE55A8"/>
    <w:rsid w:val="00CF474E"/>
    <w:rsid w:val="00CF49E9"/>
    <w:rsid w:val="00CF4CCF"/>
    <w:rsid w:val="00D00502"/>
    <w:rsid w:val="00D034A6"/>
    <w:rsid w:val="00D13043"/>
    <w:rsid w:val="00D131F7"/>
    <w:rsid w:val="00D15079"/>
    <w:rsid w:val="00D170E7"/>
    <w:rsid w:val="00D20D0B"/>
    <w:rsid w:val="00D23A9C"/>
    <w:rsid w:val="00D251A2"/>
    <w:rsid w:val="00D263E8"/>
    <w:rsid w:val="00D37576"/>
    <w:rsid w:val="00D46791"/>
    <w:rsid w:val="00D52603"/>
    <w:rsid w:val="00D52BF3"/>
    <w:rsid w:val="00D57267"/>
    <w:rsid w:val="00D64218"/>
    <w:rsid w:val="00D65D7E"/>
    <w:rsid w:val="00D66A4E"/>
    <w:rsid w:val="00D7611F"/>
    <w:rsid w:val="00D77B88"/>
    <w:rsid w:val="00D80EF7"/>
    <w:rsid w:val="00D8278B"/>
    <w:rsid w:val="00D84B7B"/>
    <w:rsid w:val="00D851D6"/>
    <w:rsid w:val="00D9164C"/>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D04A5"/>
    <w:rsid w:val="00DD09A3"/>
    <w:rsid w:val="00DE01FF"/>
    <w:rsid w:val="00DE473A"/>
    <w:rsid w:val="00DE5BC3"/>
    <w:rsid w:val="00DE703F"/>
    <w:rsid w:val="00DE7A0C"/>
    <w:rsid w:val="00DE7DE8"/>
    <w:rsid w:val="00DF2323"/>
    <w:rsid w:val="00DF2558"/>
    <w:rsid w:val="00DF5839"/>
    <w:rsid w:val="00DF5D6E"/>
    <w:rsid w:val="00E010D2"/>
    <w:rsid w:val="00E0431C"/>
    <w:rsid w:val="00E07473"/>
    <w:rsid w:val="00E140BA"/>
    <w:rsid w:val="00E20326"/>
    <w:rsid w:val="00E21D8C"/>
    <w:rsid w:val="00E22743"/>
    <w:rsid w:val="00E32EA1"/>
    <w:rsid w:val="00E37DD8"/>
    <w:rsid w:val="00E45C92"/>
    <w:rsid w:val="00E50141"/>
    <w:rsid w:val="00E5321D"/>
    <w:rsid w:val="00E6546D"/>
    <w:rsid w:val="00E66B46"/>
    <w:rsid w:val="00E66BF1"/>
    <w:rsid w:val="00E73FDA"/>
    <w:rsid w:val="00E87A98"/>
    <w:rsid w:val="00E91894"/>
    <w:rsid w:val="00E958C0"/>
    <w:rsid w:val="00EA480E"/>
    <w:rsid w:val="00EA50D0"/>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7D1D"/>
    <w:rsid w:val="00F52487"/>
    <w:rsid w:val="00F56AA0"/>
    <w:rsid w:val="00F75767"/>
    <w:rsid w:val="00F769A2"/>
    <w:rsid w:val="00F853BB"/>
    <w:rsid w:val="00FA3D8D"/>
    <w:rsid w:val="00FA7849"/>
    <w:rsid w:val="00FB29F5"/>
    <w:rsid w:val="00FB35A1"/>
    <w:rsid w:val="00FB4C0D"/>
    <w:rsid w:val="00FB63CD"/>
    <w:rsid w:val="00FC02BF"/>
    <w:rsid w:val="00FC12EC"/>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uiPriority w:val="99"/>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3640</Words>
  <Characters>20753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24345</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34</cp:revision>
  <cp:lastPrinted>2023-03-13T12:07:00Z</cp:lastPrinted>
  <dcterms:created xsi:type="dcterms:W3CDTF">2021-11-22T08:38:00Z</dcterms:created>
  <dcterms:modified xsi:type="dcterms:W3CDTF">2023-03-15T12:19:00Z</dcterms:modified>
</cp:coreProperties>
</file>